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4C57C7E" w14:textId="77777777" w:rsidR="00857962" w:rsidRPr="00371BEF" w:rsidRDefault="00CC0918" w:rsidP="00870A1B">
      <w:pPr>
        <w:pStyle w:val="Title"/>
      </w:pPr>
      <w:bookmarkStart w:id="0" w:name="_Toc306875769"/>
      <w:r>
        <w:rPr>
          <w:noProof/>
        </w:rPr>
        <w:pict w14:anchorId="078EC62B">
          <v:shapetype id="_x0000_t202" coordsize="21600,21600" o:spt="202" path="m0,0l0,21600,21600,21600,21600,0xe">
            <v:stroke joinstyle="miter"/>
            <v:path gradientshapeok="t" o:connecttype="rect"/>
          </v:shapetype>
          <v:shape id="Text Box 111" o:spid="_x0000_s1026" type="#_x0000_t202" style="position:absolute;left:0;text-align:left;margin-left:84pt;margin-top:39.1pt;width:4in;height:284.8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14:paraId="248A796A" w14:textId="77777777" w:rsidR="00460028" w:rsidRPr="00380C7B" w:rsidRDefault="00460028"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00B534F2" w:rsidRPr="00380C7B">
                    <w:rPr>
                      <w:rFonts w:cs="Arial"/>
                      <w:b/>
                      <w:bCs/>
                      <w:color w:val="000000"/>
                      <w:sz w:val="36"/>
                      <w:szCs w:val="36"/>
                      <w:highlight w:val="yellow"/>
                    </w:rPr>
                    <w:t>#</w:t>
                  </w:r>
                  <w:r w:rsidR="00380C7B" w:rsidRPr="00380C7B">
                    <w:rPr>
                      <w:rFonts w:cs="Arial"/>
                      <w:b/>
                      <w:bCs/>
                      <w:color w:val="000000"/>
                      <w:sz w:val="36"/>
                      <w:szCs w:val="36"/>
                      <w:highlight w:val="yellow"/>
                    </w:rPr>
                    <w:t>###</w:t>
                  </w:r>
                </w:p>
                <w:p w14:paraId="6F609459" w14:textId="77777777" w:rsidR="00460028" w:rsidRPr="00380C7B" w:rsidRDefault="00460028" w:rsidP="00460028">
                  <w:pPr>
                    <w:autoSpaceDE w:val="0"/>
                    <w:autoSpaceDN w:val="0"/>
                    <w:adjustRightInd w:val="0"/>
                    <w:jc w:val="center"/>
                    <w:rPr>
                      <w:rFonts w:cs="Arial"/>
                      <w:b/>
                      <w:bCs/>
                      <w:color w:val="000000"/>
                      <w:sz w:val="36"/>
                      <w:szCs w:val="36"/>
                      <w:highlight w:val="yellow"/>
                    </w:rPr>
                  </w:pPr>
                </w:p>
                <w:p w14:paraId="6728070D" w14:textId="77777777" w:rsidR="00460028" w:rsidRPr="00FF6420" w:rsidRDefault="00460028" w:rsidP="00460028">
                  <w:pPr>
                    <w:autoSpaceDE w:val="0"/>
                    <w:autoSpaceDN w:val="0"/>
                    <w:adjustRightInd w:val="0"/>
                    <w:jc w:val="center"/>
                    <w:rPr>
                      <w:rFonts w:cs="Arial"/>
                      <w:b/>
                      <w:bCs/>
                      <w:color w:val="000000"/>
                      <w:sz w:val="36"/>
                      <w:szCs w:val="36"/>
                    </w:rPr>
                  </w:pPr>
                  <w:r w:rsidRPr="00FF6420">
                    <w:rPr>
                      <w:rFonts w:cs="Arial"/>
                      <w:b/>
                      <w:bCs/>
                      <w:color w:val="000000"/>
                      <w:sz w:val="36"/>
                      <w:szCs w:val="36"/>
                    </w:rPr>
                    <w:t>On</w:t>
                  </w:r>
                </w:p>
                <w:p w14:paraId="05A36D25" w14:textId="77777777" w:rsidR="00460028" w:rsidRPr="00FF6420" w:rsidRDefault="00460028" w:rsidP="00460028">
                  <w:pPr>
                    <w:autoSpaceDE w:val="0"/>
                    <w:autoSpaceDN w:val="0"/>
                    <w:adjustRightInd w:val="0"/>
                    <w:jc w:val="center"/>
                    <w:rPr>
                      <w:rFonts w:cs="Arial"/>
                      <w:b/>
                      <w:bCs/>
                      <w:color w:val="000000"/>
                      <w:sz w:val="36"/>
                      <w:szCs w:val="36"/>
                    </w:rPr>
                  </w:pPr>
                </w:p>
                <w:p w14:paraId="699EDBBC" w14:textId="77777777" w:rsidR="00460028" w:rsidRPr="00380C7B" w:rsidRDefault="00F9475A" w:rsidP="00460028">
                  <w:pPr>
                    <w:autoSpaceDE w:val="0"/>
                    <w:autoSpaceDN w:val="0"/>
                    <w:adjustRightInd w:val="0"/>
                    <w:jc w:val="center"/>
                    <w:rPr>
                      <w:rFonts w:cs="Arial"/>
                      <w:b/>
                      <w:bCs/>
                      <w:color w:val="000000"/>
                      <w:sz w:val="36"/>
                      <w:szCs w:val="36"/>
                      <w:highlight w:val="yellow"/>
                    </w:rPr>
                  </w:pPr>
                  <w:r w:rsidRPr="00FF6420">
                    <w:rPr>
                      <w:rFonts w:cs="Arial"/>
                      <w:b/>
                      <w:bCs/>
                      <w:color w:val="000000"/>
                      <w:sz w:val="36"/>
                      <w:szCs w:val="36"/>
                    </w:rPr>
                    <w:t>The application of maritime surface picture for analysis in risk assessment and the provision of Aids to Navigation</w:t>
                  </w:r>
                </w:p>
                <w:p w14:paraId="0E60BD73" w14:textId="77777777" w:rsidR="00460028" w:rsidRPr="00380C7B" w:rsidRDefault="00460028" w:rsidP="00460028">
                  <w:pPr>
                    <w:autoSpaceDE w:val="0"/>
                    <w:autoSpaceDN w:val="0"/>
                    <w:adjustRightInd w:val="0"/>
                    <w:jc w:val="center"/>
                    <w:rPr>
                      <w:rFonts w:cs="Arial"/>
                      <w:b/>
                      <w:bCs/>
                      <w:color w:val="000000"/>
                      <w:sz w:val="36"/>
                      <w:szCs w:val="36"/>
                      <w:highlight w:val="yellow"/>
                    </w:rPr>
                  </w:pPr>
                </w:p>
                <w:p w14:paraId="3050ABD0" w14:textId="77777777" w:rsidR="00460028" w:rsidRPr="00380C7B" w:rsidRDefault="00460028"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Edition 1</w:t>
                  </w:r>
                </w:p>
                <w:p w14:paraId="21DC0589" w14:textId="77777777" w:rsidR="00460028" w:rsidRPr="00380C7B" w:rsidRDefault="00460028" w:rsidP="00460028">
                  <w:pPr>
                    <w:autoSpaceDE w:val="0"/>
                    <w:autoSpaceDN w:val="0"/>
                    <w:adjustRightInd w:val="0"/>
                    <w:jc w:val="center"/>
                    <w:rPr>
                      <w:rFonts w:cs="Arial"/>
                      <w:b/>
                      <w:bCs/>
                      <w:color w:val="000000"/>
                      <w:sz w:val="36"/>
                      <w:szCs w:val="36"/>
                      <w:highlight w:val="yellow"/>
                    </w:rPr>
                  </w:pPr>
                </w:p>
                <w:p w14:paraId="10CD0A60" w14:textId="77777777" w:rsidR="00460028" w:rsidRPr="00380C7B" w:rsidRDefault="00380C7B"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w:t>
                  </w:r>
                  <w:r w:rsidR="005516A1">
                    <w:rPr>
                      <w:rFonts w:cs="Arial"/>
                      <w:b/>
                      <w:bCs/>
                      <w:color w:val="000000"/>
                      <w:sz w:val="36"/>
                      <w:szCs w:val="36"/>
                      <w:highlight w:val="yellow"/>
                    </w:rPr>
                    <w:t>June</w:t>
                  </w:r>
                  <w:r w:rsidR="00F9475A">
                    <w:rPr>
                      <w:rFonts w:cs="Arial"/>
                      <w:b/>
                      <w:bCs/>
                      <w:color w:val="000000"/>
                      <w:sz w:val="36"/>
                      <w:szCs w:val="36"/>
                      <w:highlight w:val="yellow"/>
                    </w:rPr>
                    <w:t xml:space="preserve"> 201</w:t>
                  </w:r>
                  <w:r w:rsidR="005516A1">
                    <w:rPr>
                      <w:rFonts w:cs="Arial"/>
                      <w:b/>
                      <w:bCs/>
                      <w:color w:val="000000"/>
                      <w:sz w:val="36"/>
                      <w:szCs w:val="36"/>
                      <w:highlight w:val="yellow"/>
                    </w:rPr>
                    <w:t>2</w:t>
                  </w:r>
                  <w:r w:rsidRPr="00380C7B">
                    <w:rPr>
                      <w:rFonts w:cs="Arial"/>
                      <w:b/>
                      <w:bCs/>
                      <w:color w:val="000000"/>
                      <w:sz w:val="36"/>
                      <w:szCs w:val="36"/>
                      <w:highlight w:val="yellow"/>
                    </w:rPr>
                    <w:t>]</w:t>
                  </w:r>
                </w:p>
                <w:p w14:paraId="2513C1CB" w14:textId="77777777" w:rsidR="00460028" w:rsidRDefault="00460028" w:rsidP="00460028">
                  <w:pPr>
                    <w:autoSpaceDE w:val="0"/>
                    <w:autoSpaceDN w:val="0"/>
                    <w:adjustRightInd w:val="0"/>
                    <w:jc w:val="center"/>
                    <w:rPr>
                      <w:rFonts w:cs="Arial"/>
                      <w:b/>
                      <w:bCs/>
                      <w:color w:val="000000"/>
                    </w:rPr>
                  </w:pPr>
                </w:p>
              </w:txbxContent>
            </v:textbox>
          </v:shape>
        </w:pict>
      </w:r>
      <w:r>
        <w:rPr>
          <w:noProof/>
        </w:rPr>
        <w:pict w14:anchorId="0B551F9D">
          <v:shape id="Text Box 114" o:spid="_x0000_s1032" type="#_x0000_t202" style="position:absolute;left:0;text-align:left;margin-left:-197.75pt;margin-top:445.9pt;width:432.3pt;height:30.1pt;rotation:-9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eU+wAIAAM0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J9XlPsACAADNBQAADgAAAAAAAAAAAAAAAAAuAgAAZHJzL2Uyb0RvYy54bWxQSwECLQAUAAYACAAA&#10;ACEA6dcC1N0AAAAJAQAADwAAAAAAAAAAAAAAAAAaBQAAZHJzL2Rvd25yZXYueG1sUEsFBgAAAAAE&#10;AAQA8wAAACQGAAAAAA==&#10;" filled="f" fillcolor="#0c9" stroked="f">
            <v:textbox style="layout-flow:vertical;mso-layout-flow-alt:bottom-to-top">
              <w:txbxContent>
                <w:p w14:paraId="1538DBC4" w14:textId="77777777"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B534F2">
                    <w:rPr>
                      <w:rFonts w:cs="Arial"/>
                      <w:color w:val="000000"/>
                      <w:lang w:val="fr-FR"/>
                    </w:rPr>
                    <w:t xml:space="preserve">    </w:t>
                  </w:r>
                  <w:r>
                    <w:rPr>
                      <w:rFonts w:cs="Arial"/>
                      <w:i/>
                      <w:iCs/>
                      <w:color w:val="000000"/>
                      <w:lang w:val="fr-FR"/>
                    </w:rPr>
                    <w:t xml:space="preserve"> </w:t>
                  </w:r>
                  <w:r>
                    <w:rPr>
                      <w:rFonts w:cs="Arial"/>
                      <w:b/>
                      <w:bCs/>
                      <w:i/>
                      <w:iCs/>
                      <w:color w:val="000000"/>
                      <w:sz w:val="48"/>
                      <w:szCs w:val="48"/>
                      <w:lang w:val="fr-FR"/>
                    </w:rPr>
                    <w:t>IALA</w:t>
                  </w:r>
                </w:p>
              </w:txbxContent>
            </v:textbox>
          </v:shape>
        </w:pict>
      </w:r>
      <w:r>
        <w:rPr>
          <w:noProof/>
        </w:rPr>
        <w:pict w14:anchorId="5BAA8228">
          <v:line id="Line 116" o:spid="_x0000_s1031" style="position:absolute;left:0;text-align:left;flip:y;z-index:251659776;visibility:visibl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Ff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NUAV8aAgAANAQAAA4AAAAAAAAAAAAAAAAALgIAAGRycy9lMm9Eb2MueG1sUEsBAi0AFAAG&#10;AAgAAAAhAOvQkrHcAAAACQEAAA8AAAAAAAAAAAAAAAAAdAQAAGRycy9kb3ducmV2LnhtbFBLBQYA&#10;AAAABAAEAPMAAAB9BQAAAAA=&#10;"/>
        </w:pict>
      </w:r>
      <w:r>
        <w:rPr>
          <w:noProof/>
        </w:rPr>
        <w:pict w14:anchorId="3750143F">
          <v:line id="Line 117" o:spid="_x0000_s1030" style="position:absolute;left:0;text-align:left;z-index:251660800;visibility:visibl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JI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AEGGJI&#10;FAIAACoEAAAOAAAAAAAAAAAAAAAAAC4CAABkcnMvZTJvRG9jLnhtbFBLAQItABQABgAIAAAAIQCt&#10;h9P/2gAAAAUBAAAPAAAAAAAAAAAAAAAAAG4EAABkcnMvZG93bnJldi54bWxQSwUGAAAAAAQABADz&#10;AAAAdQUAAAAA&#10;"/>
        </w:pict>
      </w:r>
      <w:r>
        <w:rPr>
          <w:noProof/>
        </w:rPr>
        <w:pict w14:anchorId="162574F4">
          <v:shape id="Text Box 115" o:spid="_x0000_s1029" type="#_x0000_t202" style="position:absolute;left:0;text-align:left;margin-left:-90.1pt;margin-top:122.15pt;width:224pt;height:37.1pt;rotation:-9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CkfZI7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40041DAC" w14:textId="77777777" w:rsidR="00460028" w:rsidRDefault="00460028"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rPr>
        <w:pict w14:anchorId="360473BB">
          <v:shape id="Text Box 118" o:spid="_x0000_s1028" type="#_x0000_t202" style="position:absolute;left:0;text-align:left;margin-left:67.35pt;margin-top:585.35pt;width:361.25pt;height:69.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14:paraId="21F2B8EF" w14:textId="77777777" w:rsidR="00460028" w:rsidRPr="00460028" w:rsidRDefault="00092487" w:rsidP="00460028">
                  <w:pPr>
                    <w:autoSpaceDE w:val="0"/>
                    <w:autoSpaceDN w:val="0"/>
                    <w:adjustRightInd w:val="0"/>
                    <w:jc w:val="center"/>
                    <w:rPr>
                      <w:rFonts w:cs="Arial"/>
                      <w:color w:val="000000"/>
                      <w:sz w:val="20"/>
                      <w:szCs w:val="18"/>
                      <w:lang w:val="fr-FR"/>
                    </w:rPr>
                  </w:pPr>
                  <w:r>
                    <w:rPr>
                      <w:rFonts w:cs="Arial"/>
                      <w:color w:val="000000"/>
                      <w:sz w:val="20"/>
                      <w:szCs w:val="18"/>
                      <w:lang w:val="fr-FR"/>
                    </w:rPr>
                    <w:t>10</w:t>
                  </w:r>
                  <w:r w:rsidR="005C1481">
                    <w:rPr>
                      <w:rFonts w:cs="Arial"/>
                      <w:color w:val="000000"/>
                      <w:sz w:val="20"/>
                      <w:szCs w:val="18"/>
                      <w:lang w:val="fr-FR"/>
                    </w:rPr>
                    <w:t xml:space="preserve">, rue </w:t>
                  </w:r>
                  <w:r>
                    <w:rPr>
                      <w:rFonts w:cs="Arial"/>
                      <w:color w:val="000000"/>
                      <w:sz w:val="20"/>
                      <w:szCs w:val="18"/>
                      <w:lang w:val="fr-FR"/>
                    </w:rPr>
                    <w:t>des Gaudines</w:t>
                  </w:r>
                </w:p>
                <w:p w14:paraId="77AD5D7F" w14:textId="77777777" w:rsidR="00460028" w:rsidRDefault="005C1481"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w:t>
                  </w:r>
                  <w:r w:rsidR="00460028">
                    <w:rPr>
                      <w:rFonts w:cs="Arial"/>
                      <w:color w:val="000000"/>
                      <w:sz w:val="20"/>
                      <w:szCs w:val="18"/>
                      <w:lang w:val="fr-FR"/>
                    </w:rPr>
                    <w:t>Saint Germain en Laye, France</w:t>
                  </w:r>
                </w:p>
                <w:p w14:paraId="50E8C593" w14:textId="77777777" w:rsidR="00460028" w:rsidRDefault="00460028" w:rsidP="00460028">
                  <w:pPr>
                    <w:autoSpaceDE w:val="0"/>
                    <w:autoSpaceDN w:val="0"/>
                    <w:adjustRightInd w:val="0"/>
                    <w:jc w:val="center"/>
                    <w:rPr>
                      <w:rFonts w:cs="Arial"/>
                      <w:color w:val="000000"/>
                      <w:sz w:val="20"/>
                      <w:szCs w:val="18"/>
                    </w:rPr>
                  </w:pPr>
                  <w:r>
                    <w:rPr>
                      <w:rFonts w:cs="Arial"/>
                      <w:color w:val="000000"/>
                      <w:sz w:val="20"/>
                      <w:szCs w:val="18"/>
                    </w:rPr>
                    <w:t>Telephone</w:t>
                  </w:r>
                  <w:r w:rsidR="00380C7B">
                    <w:rPr>
                      <w:rFonts w:cs="Arial"/>
                      <w:color w:val="000000"/>
                      <w:sz w:val="20"/>
                      <w:szCs w:val="18"/>
                    </w:rPr>
                    <w:t>:</w:t>
                  </w:r>
                  <w:r>
                    <w:rPr>
                      <w:rFonts w:cs="Arial"/>
                      <w:color w:val="000000"/>
                      <w:sz w:val="20"/>
                      <w:szCs w:val="18"/>
                    </w:rPr>
                    <w:t xml:space="preserve"> +33 1 34 51 70 </w:t>
                  </w:r>
                  <w:proofErr w:type="gramStart"/>
                  <w:r>
                    <w:rPr>
                      <w:rFonts w:cs="Arial"/>
                      <w:color w:val="000000"/>
                      <w:sz w:val="20"/>
                      <w:szCs w:val="18"/>
                    </w:rPr>
                    <w:t>0</w:t>
                  </w:r>
                  <w:r w:rsidR="00B534F2">
                    <w:rPr>
                      <w:rFonts w:cs="Arial"/>
                      <w:color w:val="000000"/>
                      <w:sz w:val="20"/>
                      <w:szCs w:val="18"/>
                    </w:rPr>
                    <w:t>1</w:t>
                  </w:r>
                  <w:r>
                    <w:rPr>
                      <w:rFonts w:cs="Arial"/>
                      <w:color w:val="000000"/>
                      <w:sz w:val="20"/>
                      <w:szCs w:val="18"/>
                    </w:rPr>
                    <w:t xml:space="preserve"> </w:t>
                  </w:r>
                  <w:r w:rsidR="00380C7B">
                    <w:rPr>
                      <w:rFonts w:cs="Arial"/>
                      <w:color w:val="000000"/>
                      <w:sz w:val="20"/>
                      <w:szCs w:val="18"/>
                    </w:rPr>
                    <w:t xml:space="preserve"> Fax</w:t>
                  </w:r>
                  <w:proofErr w:type="gramEnd"/>
                  <w:r w:rsidR="00380C7B">
                    <w:rPr>
                      <w:rFonts w:cs="Arial"/>
                      <w:color w:val="000000"/>
                      <w:sz w:val="20"/>
                      <w:szCs w:val="18"/>
                    </w:rPr>
                    <w:t xml:space="preserve">: </w:t>
                  </w:r>
                  <w:r w:rsidR="005C1481">
                    <w:rPr>
                      <w:rFonts w:cs="Arial"/>
                      <w:color w:val="000000"/>
                      <w:sz w:val="20"/>
                      <w:szCs w:val="18"/>
                    </w:rPr>
                    <w:t xml:space="preserve"> +33 1 34 51 82 05</w:t>
                  </w:r>
                </w:p>
                <w:p w14:paraId="0CF07CBC" w14:textId="77777777" w:rsidR="00460028" w:rsidRDefault="00371BEF"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Pr>
          <w:noProof/>
        </w:rPr>
        <w:pict w14:anchorId="63D8A4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27" type="#_x0000_t75" alt="Description: IALA logo1" style="position:absolute;left:0;text-align:left;margin-left:198pt;margin-top:363.1pt;width:70.75pt;height:97.4pt;z-index:251655680;visibility:visible">
            <v:imagedata r:id="rId11" o:title="IALA logo1"/>
          </v:shape>
        </w:pict>
      </w:r>
      <w:r w:rsidR="00460028" w:rsidRPr="00371BEF">
        <w:br w:type="page"/>
      </w:r>
      <w:r w:rsidR="009A2C02" w:rsidRPr="00371BEF">
        <w:lastRenderedPageBreak/>
        <w:t>Document Revisions</w:t>
      </w:r>
      <w:bookmarkEnd w:id="0"/>
    </w:p>
    <w:p w14:paraId="4745B6E7"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17A0D597" w14:textId="77777777">
        <w:tc>
          <w:tcPr>
            <w:tcW w:w="1908" w:type="dxa"/>
          </w:tcPr>
          <w:p w14:paraId="5886A08C"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3FC9F287"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4169EC73"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51029952" w14:textId="77777777" w:rsidTr="00B534F2">
        <w:trPr>
          <w:trHeight w:val="851"/>
        </w:trPr>
        <w:tc>
          <w:tcPr>
            <w:tcW w:w="1908" w:type="dxa"/>
            <w:vAlign w:val="center"/>
          </w:tcPr>
          <w:p w14:paraId="102EC538" w14:textId="77777777" w:rsidR="00857962" w:rsidRPr="00371BEF" w:rsidRDefault="00857962" w:rsidP="00A163D8">
            <w:pPr>
              <w:spacing w:before="60" w:after="60"/>
              <w:rPr>
                <w:highlight w:val="yellow"/>
              </w:rPr>
            </w:pPr>
          </w:p>
        </w:tc>
        <w:tc>
          <w:tcPr>
            <w:tcW w:w="3360" w:type="dxa"/>
            <w:vAlign w:val="center"/>
          </w:tcPr>
          <w:p w14:paraId="6D50B422" w14:textId="77777777" w:rsidR="00857962" w:rsidRPr="00371BEF" w:rsidRDefault="00857962" w:rsidP="00A163D8">
            <w:pPr>
              <w:spacing w:before="60" w:after="60"/>
              <w:rPr>
                <w:highlight w:val="yellow"/>
              </w:rPr>
            </w:pPr>
          </w:p>
        </w:tc>
        <w:tc>
          <w:tcPr>
            <w:tcW w:w="4161" w:type="dxa"/>
            <w:vAlign w:val="center"/>
          </w:tcPr>
          <w:p w14:paraId="4C1B5E6F" w14:textId="77777777" w:rsidR="00857962" w:rsidRPr="00371BEF" w:rsidRDefault="00857962" w:rsidP="00A163D8">
            <w:pPr>
              <w:spacing w:before="60" w:after="60"/>
            </w:pPr>
          </w:p>
        </w:tc>
      </w:tr>
      <w:tr w:rsidR="00857962" w:rsidRPr="00371BEF" w14:paraId="0ED93352" w14:textId="77777777" w:rsidTr="00B534F2">
        <w:trPr>
          <w:trHeight w:val="851"/>
        </w:trPr>
        <w:tc>
          <w:tcPr>
            <w:tcW w:w="1908" w:type="dxa"/>
            <w:vAlign w:val="center"/>
          </w:tcPr>
          <w:p w14:paraId="6BC0C630" w14:textId="77777777" w:rsidR="00857962" w:rsidRPr="00371BEF" w:rsidRDefault="00857962" w:rsidP="00A163D8">
            <w:pPr>
              <w:spacing w:before="60" w:after="60"/>
            </w:pPr>
          </w:p>
        </w:tc>
        <w:tc>
          <w:tcPr>
            <w:tcW w:w="3360" w:type="dxa"/>
            <w:vAlign w:val="center"/>
          </w:tcPr>
          <w:p w14:paraId="5D8012C0" w14:textId="77777777" w:rsidR="00857962" w:rsidRPr="00371BEF" w:rsidRDefault="00857962" w:rsidP="00A163D8">
            <w:pPr>
              <w:spacing w:before="60" w:after="60"/>
            </w:pPr>
          </w:p>
        </w:tc>
        <w:tc>
          <w:tcPr>
            <w:tcW w:w="4161" w:type="dxa"/>
            <w:vAlign w:val="center"/>
          </w:tcPr>
          <w:p w14:paraId="155C3E92" w14:textId="77777777" w:rsidR="00857962" w:rsidRPr="00371BEF" w:rsidRDefault="00857962" w:rsidP="00A163D8">
            <w:pPr>
              <w:spacing w:before="60" w:after="60"/>
            </w:pPr>
          </w:p>
        </w:tc>
      </w:tr>
      <w:tr w:rsidR="00857962" w:rsidRPr="00371BEF" w14:paraId="1DB4879A" w14:textId="77777777" w:rsidTr="00B534F2">
        <w:trPr>
          <w:trHeight w:val="851"/>
        </w:trPr>
        <w:tc>
          <w:tcPr>
            <w:tcW w:w="1908" w:type="dxa"/>
            <w:vAlign w:val="center"/>
          </w:tcPr>
          <w:p w14:paraId="3D9280D2" w14:textId="77777777" w:rsidR="00857962" w:rsidRPr="00371BEF" w:rsidRDefault="00857962" w:rsidP="00A163D8">
            <w:pPr>
              <w:spacing w:before="60" w:after="60"/>
            </w:pPr>
          </w:p>
        </w:tc>
        <w:tc>
          <w:tcPr>
            <w:tcW w:w="3360" w:type="dxa"/>
            <w:vAlign w:val="center"/>
          </w:tcPr>
          <w:p w14:paraId="3864BC53" w14:textId="77777777" w:rsidR="00857962" w:rsidRPr="00371BEF" w:rsidRDefault="00857962" w:rsidP="00A163D8">
            <w:pPr>
              <w:spacing w:before="60" w:after="60"/>
            </w:pPr>
          </w:p>
        </w:tc>
        <w:tc>
          <w:tcPr>
            <w:tcW w:w="4161" w:type="dxa"/>
            <w:vAlign w:val="center"/>
          </w:tcPr>
          <w:p w14:paraId="0B99934C" w14:textId="77777777" w:rsidR="00857962" w:rsidRPr="00371BEF" w:rsidRDefault="00857962" w:rsidP="00A163D8">
            <w:pPr>
              <w:spacing w:before="60" w:after="60"/>
            </w:pPr>
          </w:p>
        </w:tc>
      </w:tr>
      <w:tr w:rsidR="00857962" w:rsidRPr="00371BEF" w14:paraId="26F4F086" w14:textId="77777777" w:rsidTr="00B534F2">
        <w:trPr>
          <w:trHeight w:val="851"/>
        </w:trPr>
        <w:tc>
          <w:tcPr>
            <w:tcW w:w="1908" w:type="dxa"/>
            <w:vAlign w:val="center"/>
          </w:tcPr>
          <w:p w14:paraId="31C2F33E" w14:textId="77777777" w:rsidR="00857962" w:rsidRPr="00371BEF" w:rsidRDefault="00857962" w:rsidP="00A163D8">
            <w:pPr>
              <w:spacing w:before="60" w:after="60"/>
            </w:pPr>
          </w:p>
        </w:tc>
        <w:tc>
          <w:tcPr>
            <w:tcW w:w="3360" w:type="dxa"/>
            <w:vAlign w:val="center"/>
          </w:tcPr>
          <w:p w14:paraId="1EFA5244" w14:textId="77777777" w:rsidR="00857962" w:rsidRPr="00371BEF" w:rsidRDefault="00857962" w:rsidP="00A163D8">
            <w:pPr>
              <w:spacing w:before="60" w:after="60"/>
            </w:pPr>
          </w:p>
        </w:tc>
        <w:tc>
          <w:tcPr>
            <w:tcW w:w="4161" w:type="dxa"/>
            <w:vAlign w:val="center"/>
          </w:tcPr>
          <w:p w14:paraId="0432ABC9" w14:textId="77777777" w:rsidR="00857962" w:rsidRPr="00371BEF" w:rsidRDefault="00857962" w:rsidP="00A163D8">
            <w:pPr>
              <w:spacing w:before="60" w:after="60"/>
            </w:pPr>
          </w:p>
        </w:tc>
      </w:tr>
      <w:tr w:rsidR="00857962" w:rsidRPr="00371BEF" w14:paraId="7CACA095" w14:textId="77777777" w:rsidTr="00B534F2">
        <w:trPr>
          <w:trHeight w:val="851"/>
        </w:trPr>
        <w:tc>
          <w:tcPr>
            <w:tcW w:w="1908" w:type="dxa"/>
            <w:vAlign w:val="center"/>
          </w:tcPr>
          <w:p w14:paraId="1DBC087E" w14:textId="77777777" w:rsidR="00857962" w:rsidRPr="00371BEF" w:rsidRDefault="00857962" w:rsidP="00A163D8">
            <w:pPr>
              <w:spacing w:before="60" w:after="60"/>
            </w:pPr>
          </w:p>
        </w:tc>
        <w:tc>
          <w:tcPr>
            <w:tcW w:w="3360" w:type="dxa"/>
            <w:vAlign w:val="center"/>
          </w:tcPr>
          <w:p w14:paraId="519E8C02" w14:textId="77777777" w:rsidR="00857962" w:rsidRPr="00371BEF" w:rsidRDefault="00857962" w:rsidP="00A163D8">
            <w:pPr>
              <w:spacing w:before="60" w:after="60"/>
            </w:pPr>
          </w:p>
        </w:tc>
        <w:tc>
          <w:tcPr>
            <w:tcW w:w="4161" w:type="dxa"/>
            <w:vAlign w:val="center"/>
          </w:tcPr>
          <w:p w14:paraId="4A6E1872" w14:textId="77777777" w:rsidR="00857962" w:rsidRPr="00371BEF" w:rsidRDefault="00857962" w:rsidP="00A163D8">
            <w:pPr>
              <w:spacing w:before="60" w:after="60"/>
            </w:pPr>
          </w:p>
        </w:tc>
      </w:tr>
      <w:tr w:rsidR="00857962" w:rsidRPr="00371BEF" w14:paraId="218F8BD1" w14:textId="77777777" w:rsidTr="00B534F2">
        <w:trPr>
          <w:trHeight w:val="851"/>
        </w:trPr>
        <w:tc>
          <w:tcPr>
            <w:tcW w:w="1908" w:type="dxa"/>
            <w:vAlign w:val="center"/>
          </w:tcPr>
          <w:p w14:paraId="059965CD" w14:textId="77777777" w:rsidR="00857962" w:rsidRPr="00371BEF" w:rsidRDefault="00857962" w:rsidP="00A163D8">
            <w:pPr>
              <w:spacing w:before="60" w:after="60"/>
            </w:pPr>
          </w:p>
        </w:tc>
        <w:tc>
          <w:tcPr>
            <w:tcW w:w="3360" w:type="dxa"/>
            <w:vAlign w:val="center"/>
          </w:tcPr>
          <w:p w14:paraId="68E30BB6" w14:textId="77777777" w:rsidR="00857962" w:rsidRPr="00371BEF" w:rsidRDefault="00857962" w:rsidP="00A163D8">
            <w:pPr>
              <w:spacing w:before="60" w:after="60"/>
            </w:pPr>
          </w:p>
        </w:tc>
        <w:tc>
          <w:tcPr>
            <w:tcW w:w="4161" w:type="dxa"/>
            <w:vAlign w:val="center"/>
          </w:tcPr>
          <w:p w14:paraId="694545B1" w14:textId="77777777" w:rsidR="00857962" w:rsidRPr="00371BEF" w:rsidRDefault="00857962" w:rsidP="00A163D8">
            <w:pPr>
              <w:spacing w:before="60" w:after="60"/>
            </w:pPr>
          </w:p>
        </w:tc>
      </w:tr>
    </w:tbl>
    <w:p w14:paraId="1AF395B6" w14:textId="77777777" w:rsidR="00460028" w:rsidRPr="00371BEF" w:rsidRDefault="00857962" w:rsidP="00371BEF">
      <w:pPr>
        <w:pStyle w:val="Title"/>
      </w:pPr>
      <w:r w:rsidRPr="00371BEF">
        <w:br w:type="page"/>
      </w:r>
      <w:bookmarkStart w:id="1" w:name="_Toc306875770"/>
      <w:r w:rsidR="00371BEF" w:rsidRPr="00371BEF">
        <w:lastRenderedPageBreak/>
        <w:t>Table of Contents</w:t>
      </w:r>
      <w:bookmarkEnd w:id="1"/>
    </w:p>
    <w:p w14:paraId="0DC33738" w14:textId="77777777" w:rsidR="005516A1" w:rsidRDefault="00805DA2">
      <w:pPr>
        <w:pStyle w:val="TOC1"/>
        <w:rPr>
          <w:rFonts w:asciiTheme="minorHAnsi" w:eastAsiaTheme="minorEastAsia" w:hAnsiTheme="minorHAnsi" w:cstheme="minorBidi"/>
          <w:b w:val="0"/>
          <w:bCs w:val="0"/>
          <w:caps w:val="0"/>
          <w:noProof/>
          <w:szCs w:val="22"/>
          <w:lang w:eastAsia="en-GB"/>
        </w:rPr>
      </w:pPr>
      <w:r>
        <w:fldChar w:fldCharType="begin"/>
      </w:r>
      <w:r w:rsidR="007379A8">
        <w:instrText xml:space="preserve"> TOC \o "3-3" \h \z \t "Heading 1,1,Heading 2,2,Annex,4,Appendix,5,Title,1" </w:instrText>
      </w:r>
      <w:r>
        <w:fldChar w:fldCharType="separate"/>
      </w:r>
      <w:hyperlink w:anchor="_Toc306875769" w:history="1">
        <w:r w:rsidR="005516A1" w:rsidRPr="00716E12">
          <w:rPr>
            <w:rStyle w:val="Hyperlink"/>
            <w:noProof/>
          </w:rPr>
          <w:t>Document Revisions</w:t>
        </w:r>
        <w:r w:rsidR="005516A1">
          <w:rPr>
            <w:noProof/>
            <w:webHidden/>
          </w:rPr>
          <w:tab/>
        </w:r>
        <w:r>
          <w:rPr>
            <w:noProof/>
            <w:webHidden/>
          </w:rPr>
          <w:fldChar w:fldCharType="begin"/>
        </w:r>
        <w:r w:rsidR="005516A1">
          <w:rPr>
            <w:noProof/>
            <w:webHidden/>
          </w:rPr>
          <w:instrText xml:space="preserve"> PAGEREF _Toc306875769 \h </w:instrText>
        </w:r>
        <w:r>
          <w:rPr>
            <w:noProof/>
            <w:webHidden/>
          </w:rPr>
        </w:r>
        <w:r>
          <w:rPr>
            <w:noProof/>
            <w:webHidden/>
          </w:rPr>
          <w:fldChar w:fldCharType="separate"/>
        </w:r>
        <w:r w:rsidR="005516A1">
          <w:rPr>
            <w:noProof/>
            <w:webHidden/>
          </w:rPr>
          <w:t>1</w:t>
        </w:r>
        <w:r>
          <w:rPr>
            <w:noProof/>
            <w:webHidden/>
          </w:rPr>
          <w:fldChar w:fldCharType="end"/>
        </w:r>
      </w:hyperlink>
    </w:p>
    <w:p w14:paraId="152A197E" w14:textId="77777777" w:rsidR="005516A1" w:rsidRDefault="00CC0918">
      <w:pPr>
        <w:pStyle w:val="TOC1"/>
        <w:rPr>
          <w:rFonts w:asciiTheme="minorHAnsi" w:eastAsiaTheme="minorEastAsia" w:hAnsiTheme="minorHAnsi" w:cstheme="minorBidi"/>
          <w:b w:val="0"/>
          <w:bCs w:val="0"/>
          <w:caps w:val="0"/>
          <w:noProof/>
          <w:szCs w:val="22"/>
          <w:lang w:eastAsia="en-GB"/>
        </w:rPr>
      </w:pPr>
      <w:hyperlink w:anchor="_Toc306875770" w:history="1">
        <w:r w:rsidR="005516A1" w:rsidRPr="00716E12">
          <w:rPr>
            <w:rStyle w:val="Hyperlink"/>
            <w:noProof/>
          </w:rPr>
          <w:t>Table of Contents</w:t>
        </w:r>
        <w:r w:rsidR="005516A1">
          <w:rPr>
            <w:noProof/>
            <w:webHidden/>
          </w:rPr>
          <w:tab/>
        </w:r>
        <w:r w:rsidR="00805DA2">
          <w:rPr>
            <w:noProof/>
            <w:webHidden/>
          </w:rPr>
          <w:fldChar w:fldCharType="begin"/>
        </w:r>
        <w:r w:rsidR="005516A1">
          <w:rPr>
            <w:noProof/>
            <w:webHidden/>
          </w:rPr>
          <w:instrText xml:space="preserve"> PAGEREF _Toc306875770 \h </w:instrText>
        </w:r>
        <w:r w:rsidR="00805DA2">
          <w:rPr>
            <w:noProof/>
            <w:webHidden/>
          </w:rPr>
        </w:r>
        <w:r w:rsidR="00805DA2">
          <w:rPr>
            <w:noProof/>
            <w:webHidden/>
          </w:rPr>
          <w:fldChar w:fldCharType="separate"/>
        </w:r>
        <w:r w:rsidR="005516A1">
          <w:rPr>
            <w:noProof/>
            <w:webHidden/>
          </w:rPr>
          <w:t>3</w:t>
        </w:r>
        <w:r w:rsidR="00805DA2">
          <w:rPr>
            <w:noProof/>
            <w:webHidden/>
          </w:rPr>
          <w:fldChar w:fldCharType="end"/>
        </w:r>
      </w:hyperlink>
    </w:p>
    <w:p w14:paraId="0B20A874" w14:textId="77777777" w:rsidR="005516A1" w:rsidRDefault="00CC0918">
      <w:pPr>
        <w:pStyle w:val="TOC1"/>
        <w:rPr>
          <w:rFonts w:asciiTheme="minorHAnsi" w:eastAsiaTheme="minorEastAsia" w:hAnsiTheme="minorHAnsi" w:cstheme="minorBidi"/>
          <w:b w:val="0"/>
          <w:bCs w:val="0"/>
          <w:caps w:val="0"/>
          <w:noProof/>
          <w:szCs w:val="22"/>
          <w:lang w:eastAsia="en-GB"/>
        </w:rPr>
      </w:pPr>
      <w:hyperlink w:anchor="_Toc306875771" w:history="1">
        <w:r w:rsidR="005516A1" w:rsidRPr="00716E12">
          <w:rPr>
            <w:rStyle w:val="Hyperlink"/>
            <w:noProof/>
          </w:rPr>
          <w:t>Index of Tables</w:t>
        </w:r>
        <w:r w:rsidR="005516A1">
          <w:rPr>
            <w:noProof/>
            <w:webHidden/>
          </w:rPr>
          <w:tab/>
        </w:r>
        <w:r w:rsidR="00805DA2">
          <w:rPr>
            <w:noProof/>
            <w:webHidden/>
          </w:rPr>
          <w:fldChar w:fldCharType="begin"/>
        </w:r>
        <w:r w:rsidR="005516A1">
          <w:rPr>
            <w:noProof/>
            <w:webHidden/>
          </w:rPr>
          <w:instrText xml:space="preserve"> PAGEREF _Toc306875771 \h </w:instrText>
        </w:r>
        <w:r w:rsidR="00805DA2">
          <w:rPr>
            <w:noProof/>
            <w:webHidden/>
          </w:rPr>
        </w:r>
        <w:r w:rsidR="00805DA2">
          <w:rPr>
            <w:noProof/>
            <w:webHidden/>
          </w:rPr>
          <w:fldChar w:fldCharType="separate"/>
        </w:r>
        <w:r w:rsidR="005516A1">
          <w:rPr>
            <w:noProof/>
            <w:webHidden/>
          </w:rPr>
          <w:t>3</w:t>
        </w:r>
        <w:r w:rsidR="00805DA2">
          <w:rPr>
            <w:noProof/>
            <w:webHidden/>
          </w:rPr>
          <w:fldChar w:fldCharType="end"/>
        </w:r>
      </w:hyperlink>
    </w:p>
    <w:p w14:paraId="7EEB2E06" w14:textId="77777777" w:rsidR="005516A1" w:rsidRDefault="00CC0918">
      <w:pPr>
        <w:pStyle w:val="TOC1"/>
        <w:rPr>
          <w:rFonts w:asciiTheme="minorHAnsi" w:eastAsiaTheme="minorEastAsia" w:hAnsiTheme="minorHAnsi" w:cstheme="minorBidi"/>
          <w:b w:val="0"/>
          <w:bCs w:val="0"/>
          <w:caps w:val="0"/>
          <w:noProof/>
          <w:szCs w:val="22"/>
          <w:lang w:eastAsia="en-GB"/>
        </w:rPr>
      </w:pPr>
      <w:hyperlink w:anchor="_Toc306875772" w:history="1">
        <w:r w:rsidR="005516A1" w:rsidRPr="00716E12">
          <w:rPr>
            <w:rStyle w:val="Hyperlink"/>
            <w:noProof/>
          </w:rPr>
          <w:t>Index of Figures</w:t>
        </w:r>
        <w:r w:rsidR="005516A1">
          <w:rPr>
            <w:noProof/>
            <w:webHidden/>
          </w:rPr>
          <w:tab/>
        </w:r>
        <w:r w:rsidR="00805DA2">
          <w:rPr>
            <w:noProof/>
            <w:webHidden/>
          </w:rPr>
          <w:fldChar w:fldCharType="begin"/>
        </w:r>
        <w:r w:rsidR="005516A1">
          <w:rPr>
            <w:noProof/>
            <w:webHidden/>
          </w:rPr>
          <w:instrText xml:space="preserve"> PAGEREF _Toc306875772 \h </w:instrText>
        </w:r>
        <w:r w:rsidR="00805DA2">
          <w:rPr>
            <w:noProof/>
            <w:webHidden/>
          </w:rPr>
        </w:r>
        <w:r w:rsidR="00805DA2">
          <w:rPr>
            <w:noProof/>
            <w:webHidden/>
          </w:rPr>
          <w:fldChar w:fldCharType="separate"/>
        </w:r>
        <w:r w:rsidR="005516A1">
          <w:rPr>
            <w:noProof/>
            <w:webHidden/>
          </w:rPr>
          <w:t>3</w:t>
        </w:r>
        <w:r w:rsidR="00805DA2">
          <w:rPr>
            <w:noProof/>
            <w:webHidden/>
          </w:rPr>
          <w:fldChar w:fldCharType="end"/>
        </w:r>
      </w:hyperlink>
    </w:p>
    <w:p w14:paraId="1F518BC0" w14:textId="77777777" w:rsidR="005516A1" w:rsidRDefault="00CC0918">
      <w:pPr>
        <w:pStyle w:val="TOC1"/>
        <w:rPr>
          <w:rFonts w:asciiTheme="minorHAnsi" w:eastAsiaTheme="minorEastAsia" w:hAnsiTheme="minorHAnsi" w:cstheme="minorBidi"/>
          <w:b w:val="0"/>
          <w:bCs w:val="0"/>
          <w:caps w:val="0"/>
          <w:noProof/>
          <w:szCs w:val="22"/>
          <w:lang w:eastAsia="en-GB"/>
        </w:rPr>
      </w:pPr>
      <w:hyperlink w:anchor="_Toc306875773" w:history="1">
        <w:r w:rsidR="005516A1" w:rsidRPr="00716E12">
          <w:rPr>
            <w:rStyle w:val="Hyperlink"/>
            <w:noProof/>
            <w:highlight w:val="yellow"/>
          </w:rPr>
          <w:t>Title of document</w:t>
        </w:r>
        <w:r w:rsidR="005516A1" w:rsidRPr="00716E12">
          <w:rPr>
            <w:rStyle w:val="Hyperlink"/>
            <w:noProof/>
          </w:rPr>
          <w:t xml:space="preserve"> (Title style)</w:t>
        </w:r>
        <w:r w:rsidR="005516A1">
          <w:rPr>
            <w:noProof/>
            <w:webHidden/>
          </w:rPr>
          <w:tab/>
        </w:r>
        <w:r w:rsidR="00805DA2">
          <w:rPr>
            <w:noProof/>
            <w:webHidden/>
          </w:rPr>
          <w:fldChar w:fldCharType="begin"/>
        </w:r>
        <w:r w:rsidR="005516A1">
          <w:rPr>
            <w:noProof/>
            <w:webHidden/>
          </w:rPr>
          <w:instrText xml:space="preserve"> PAGEREF _Toc306875773 \h </w:instrText>
        </w:r>
        <w:r w:rsidR="00805DA2">
          <w:rPr>
            <w:noProof/>
            <w:webHidden/>
          </w:rPr>
        </w:r>
        <w:r w:rsidR="00805DA2">
          <w:rPr>
            <w:noProof/>
            <w:webHidden/>
          </w:rPr>
          <w:fldChar w:fldCharType="separate"/>
        </w:r>
        <w:r w:rsidR="005516A1">
          <w:rPr>
            <w:noProof/>
            <w:webHidden/>
          </w:rPr>
          <w:t>4</w:t>
        </w:r>
        <w:r w:rsidR="00805DA2">
          <w:rPr>
            <w:noProof/>
            <w:webHidden/>
          </w:rPr>
          <w:fldChar w:fldCharType="end"/>
        </w:r>
      </w:hyperlink>
    </w:p>
    <w:p w14:paraId="166B0A10" w14:textId="77777777" w:rsidR="005516A1" w:rsidRDefault="00CC0918">
      <w:pPr>
        <w:pStyle w:val="TOC1"/>
        <w:rPr>
          <w:rFonts w:asciiTheme="minorHAnsi" w:eastAsiaTheme="minorEastAsia" w:hAnsiTheme="minorHAnsi" w:cstheme="minorBidi"/>
          <w:b w:val="0"/>
          <w:bCs w:val="0"/>
          <w:caps w:val="0"/>
          <w:noProof/>
          <w:szCs w:val="22"/>
          <w:lang w:eastAsia="en-GB"/>
        </w:rPr>
      </w:pPr>
      <w:hyperlink w:anchor="_Toc306875774" w:history="1">
        <w:r w:rsidR="005516A1" w:rsidRPr="00716E12">
          <w:rPr>
            <w:rStyle w:val="Hyperlink"/>
            <w:noProof/>
          </w:rPr>
          <w:t>1</w:t>
        </w:r>
        <w:r w:rsidR="005516A1">
          <w:rPr>
            <w:rFonts w:asciiTheme="minorHAnsi" w:eastAsiaTheme="minorEastAsia" w:hAnsiTheme="minorHAnsi" w:cstheme="minorBidi"/>
            <w:b w:val="0"/>
            <w:bCs w:val="0"/>
            <w:caps w:val="0"/>
            <w:noProof/>
            <w:szCs w:val="22"/>
            <w:lang w:eastAsia="en-GB"/>
          </w:rPr>
          <w:tab/>
        </w:r>
        <w:r w:rsidR="005516A1" w:rsidRPr="00716E12">
          <w:rPr>
            <w:rStyle w:val="Hyperlink"/>
            <w:noProof/>
            <w:highlight w:val="green"/>
          </w:rPr>
          <w:t>[Introduction]</w:t>
        </w:r>
        <w:r w:rsidR="005516A1">
          <w:rPr>
            <w:noProof/>
            <w:webHidden/>
          </w:rPr>
          <w:tab/>
        </w:r>
        <w:r w:rsidR="00805DA2">
          <w:rPr>
            <w:noProof/>
            <w:webHidden/>
          </w:rPr>
          <w:fldChar w:fldCharType="begin"/>
        </w:r>
        <w:r w:rsidR="005516A1">
          <w:rPr>
            <w:noProof/>
            <w:webHidden/>
          </w:rPr>
          <w:instrText xml:space="preserve"> PAGEREF _Toc306875774 \h </w:instrText>
        </w:r>
        <w:r w:rsidR="00805DA2">
          <w:rPr>
            <w:noProof/>
            <w:webHidden/>
          </w:rPr>
        </w:r>
        <w:r w:rsidR="00805DA2">
          <w:rPr>
            <w:noProof/>
            <w:webHidden/>
          </w:rPr>
          <w:fldChar w:fldCharType="separate"/>
        </w:r>
        <w:r w:rsidR="005516A1">
          <w:rPr>
            <w:noProof/>
            <w:webHidden/>
          </w:rPr>
          <w:t>4</w:t>
        </w:r>
        <w:r w:rsidR="00805DA2">
          <w:rPr>
            <w:noProof/>
            <w:webHidden/>
          </w:rPr>
          <w:fldChar w:fldCharType="end"/>
        </w:r>
      </w:hyperlink>
    </w:p>
    <w:p w14:paraId="236DBBF7" w14:textId="77777777" w:rsidR="005516A1" w:rsidRDefault="00CC0918">
      <w:pPr>
        <w:pStyle w:val="TOC1"/>
        <w:rPr>
          <w:rFonts w:asciiTheme="minorHAnsi" w:eastAsiaTheme="minorEastAsia" w:hAnsiTheme="minorHAnsi" w:cstheme="minorBidi"/>
          <w:b w:val="0"/>
          <w:bCs w:val="0"/>
          <w:caps w:val="0"/>
          <w:noProof/>
          <w:szCs w:val="22"/>
          <w:lang w:eastAsia="en-GB"/>
        </w:rPr>
      </w:pPr>
      <w:hyperlink w:anchor="_Toc306875775" w:history="1">
        <w:r w:rsidR="005516A1" w:rsidRPr="00716E12">
          <w:rPr>
            <w:rStyle w:val="Hyperlink"/>
            <w:noProof/>
          </w:rPr>
          <w:t>2</w:t>
        </w:r>
        <w:r w:rsidR="005516A1">
          <w:rPr>
            <w:rFonts w:asciiTheme="minorHAnsi" w:eastAsiaTheme="minorEastAsia" w:hAnsiTheme="minorHAnsi" w:cstheme="minorBidi"/>
            <w:b w:val="0"/>
            <w:bCs w:val="0"/>
            <w:caps w:val="0"/>
            <w:noProof/>
            <w:szCs w:val="22"/>
            <w:lang w:eastAsia="en-GB"/>
          </w:rPr>
          <w:tab/>
        </w:r>
        <w:r w:rsidR="005516A1" w:rsidRPr="00716E12">
          <w:rPr>
            <w:rStyle w:val="Hyperlink"/>
            <w:noProof/>
            <w:highlight w:val="green"/>
          </w:rPr>
          <w:t>[Background, as required]</w:t>
        </w:r>
        <w:r w:rsidR="005516A1">
          <w:rPr>
            <w:noProof/>
            <w:webHidden/>
          </w:rPr>
          <w:tab/>
        </w:r>
        <w:r w:rsidR="00805DA2">
          <w:rPr>
            <w:noProof/>
            <w:webHidden/>
          </w:rPr>
          <w:fldChar w:fldCharType="begin"/>
        </w:r>
        <w:r w:rsidR="005516A1">
          <w:rPr>
            <w:noProof/>
            <w:webHidden/>
          </w:rPr>
          <w:instrText xml:space="preserve"> PAGEREF _Toc306875775 \h </w:instrText>
        </w:r>
        <w:r w:rsidR="00805DA2">
          <w:rPr>
            <w:noProof/>
            <w:webHidden/>
          </w:rPr>
        </w:r>
        <w:r w:rsidR="00805DA2">
          <w:rPr>
            <w:noProof/>
            <w:webHidden/>
          </w:rPr>
          <w:fldChar w:fldCharType="separate"/>
        </w:r>
        <w:r w:rsidR="005516A1">
          <w:rPr>
            <w:noProof/>
            <w:webHidden/>
          </w:rPr>
          <w:t>4</w:t>
        </w:r>
        <w:r w:rsidR="00805DA2">
          <w:rPr>
            <w:noProof/>
            <w:webHidden/>
          </w:rPr>
          <w:fldChar w:fldCharType="end"/>
        </w:r>
      </w:hyperlink>
    </w:p>
    <w:p w14:paraId="43D0B664" w14:textId="77777777" w:rsidR="005516A1" w:rsidRDefault="00CC0918">
      <w:pPr>
        <w:pStyle w:val="TOC2"/>
        <w:rPr>
          <w:rFonts w:asciiTheme="minorHAnsi" w:eastAsiaTheme="minorEastAsia" w:hAnsiTheme="minorHAnsi" w:cstheme="minorBidi"/>
          <w:bCs w:val="0"/>
          <w:noProof/>
          <w:szCs w:val="22"/>
          <w:lang w:eastAsia="en-GB"/>
        </w:rPr>
      </w:pPr>
      <w:hyperlink w:anchor="_Toc306875776" w:history="1">
        <w:r w:rsidR="005516A1" w:rsidRPr="00716E12">
          <w:rPr>
            <w:rStyle w:val="Hyperlink"/>
            <w:noProof/>
          </w:rPr>
          <w:t>2.1</w:t>
        </w:r>
        <w:r w:rsidR="005516A1">
          <w:rPr>
            <w:rFonts w:asciiTheme="minorHAnsi" w:eastAsiaTheme="minorEastAsia" w:hAnsiTheme="minorHAnsi" w:cstheme="minorBidi"/>
            <w:bCs w:val="0"/>
            <w:noProof/>
            <w:szCs w:val="22"/>
            <w:lang w:eastAsia="en-GB"/>
          </w:rPr>
          <w:tab/>
        </w:r>
        <w:r w:rsidR="005516A1" w:rsidRPr="00716E12">
          <w:rPr>
            <w:rStyle w:val="Hyperlink"/>
            <w:noProof/>
          </w:rPr>
          <w:t>Heading 2 again</w:t>
        </w:r>
        <w:r w:rsidR="005516A1">
          <w:rPr>
            <w:noProof/>
            <w:webHidden/>
          </w:rPr>
          <w:tab/>
        </w:r>
        <w:r w:rsidR="00805DA2">
          <w:rPr>
            <w:noProof/>
            <w:webHidden/>
          </w:rPr>
          <w:fldChar w:fldCharType="begin"/>
        </w:r>
        <w:r w:rsidR="005516A1">
          <w:rPr>
            <w:noProof/>
            <w:webHidden/>
          </w:rPr>
          <w:instrText xml:space="preserve"> PAGEREF _Toc306875776 \h </w:instrText>
        </w:r>
        <w:r w:rsidR="00805DA2">
          <w:rPr>
            <w:noProof/>
            <w:webHidden/>
          </w:rPr>
        </w:r>
        <w:r w:rsidR="00805DA2">
          <w:rPr>
            <w:noProof/>
            <w:webHidden/>
          </w:rPr>
          <w:fldChar w:fldCharType="separate"/>
        </w:r>
        <w:r w:rsidR="005516A1">
          <w:rPr>
            <w:noProof/>
            <w:webHidden/>
          </w:rPr>
          <w:t>4</w:t>
        </w:r>
        <w:r w:rsidR="00805DA2">
          <w:rPr>
            <w:noProof/>
            <w:webHidden/>
          </w:rPr>
          <w:fldChar w:fldCharType="end"/>
        </w:r>
      </w:hyperlink>
    </w:p>
    <w:p w14:paraId="38F1F4FE" w14:textId="77777777" w:rsidR="005516A1" w:rsidRDefault="00CC0918">
      <w:pPr>
        <w:pStyle w:val="TOC3"/>
        <w:rPr>
          <w:rFonts w:asciiTheme="minorHAnsi" w:eastAsiaTheme="minorEastAsia" w:hAnsiTheme="minorHAnsi" w:cstheme="minorBidi"/>
          <w:noProof/>
          <w:sz w:val="22"/>
          <w:szCs w:val="22"/>
          <w:lang w:eastAsia="en-GB"/>
        </w:rPr>
      </w:pPr>
      <w:hyperlink w:anchor="_Toc306875777" w:history="1">
        <w:r w:rsidR="005516A1" w:rsidRPr="00716E12">
          <w:rPr>
            <w:rStyle w:val="Hyperlink"/>
            <w:noProof/>
          </w:rPr>
          <w:t>2.1.1</w:t>
        </w:r>
        <w:r w:rsidR="005516A1">
          <w:rPr>
            <w:rFonts w:asciiTheme="minorHAnsi" w:eastAsiaTheme="minorEastAsia" w:hAnsiTheme="minorHAnsi" w:cstheme="minorBidi"/>
            <w:noProof/>
            <w:sz w:val="22"/>
            <w:szCs w:val="22"/>
            <w:lang w:eastAsia="en-GB"/>
          </w:rPr>
          <w:tab/>
        </w:r>
        <w:r w:rsidR="005516A1" w:rsidRPr="00716E12">
          <w:rPr>
            <w:rStyle w:val="Hyperlink"/>
            <w:noProof/>
          </w:rPr>
          <w:t>Heading 3 again</w:t>
        </w:r>
        <w:r w:rsidR="005516A1">
          <w:rPr>
            <w:noProof/>
            <w:webHidden/>
          </w:rPr>
          <w:tab/>
        </w:r>
        <w:r w:rsidR="00805DA2">
          <w:rPr>
            <w:noProof/>
            <w:webHidden/>
          </w:rPr>
          <w:fldChar w:fldCharType="begin"/>
        </w:r>
        <w:r w:rsidR="005516A1">
          <w:rPr>
            <w:noProof/>
            <w:webHidden/>
          </w:rPr>
          <w:instrText xml:space="preserve"> PAGEREF _Toc306875777 \h </w:instrText>
        </w:r>
        <w:r w:rsidR="00805DA2">
          <w:rPr>
            <w:noProof/>
            <w:webHidden/>
          </w:rPr>
        </w:r>
        <w:r w:rsidR="00805DA2">
          <w:rPr>
            <w:noProof/>
            <w:webHidden/>
          </w:rPr>
          <w:fldChar w:fldCharType="separate"/>
        </w:r>
        <w:r w:rsidR="005516A1">
          <w:rPr>
            <w:noProof/>
            <w:webHidden/>
          </w:rPr>
          <w:t>4</w:t>
        </w:r>
        <w:r w:rsidR="00805DA2">
          <w:rPr>
            <w:noProof/>
            <w:webHidden/>
          </w:rPr>
          <w:fldChar w:fldCharType="end"/>
        </w:r>
      </w:hyperlink>
    </w:p>
    <w:p w14:paraId="355085DF" w14:textId="77777777" w:rsidR="005516A1" w:rsidRDefault="00CC0918">
      <w:pPr>
        <w:pStyle w:val="TOC1"/>
        <w:rPr>
          <w:rFonts w:asciiTheme="minorHAnsi" w:eastAsiaTheme="minorEastAsia" w:hAnsiTheme="minorHAnsi" w:cstheme="minorBidi"/>
          <w:b w:val="0"/>
          <w:bCs w:val="0"/>
          <w:caps w:val="0"/>
          <w:noProof/>
          <w:szCs w:val="22"/>
          <w:lang w:eastAsia="en-GB"/>
        </w:rPr>
      </w:pPr>
      <w:hyperlink w:anchor="_Toc306875778" w:history="1">
        <w:r w:rsidR="005516A1" w:rsidRPr="00716E12">
          <w:rPr>
            <w:rStyle w:val="Hyperlink"/>
            <w:noProof/>
            <w:highlight w:val="green"/>
          </w:rPr>
          <w:t>3</w:t>
        </w:r>
        <w:r w:rsidR="005516A1">
          <w:rPr>
            <w:rFonts w:asciiTheme="minorHAnsi" w:eastAsiaTheme="minorEastAsia" w:hAnsiTheme="minorHAnsi" w:cstheme="minorBidi"/>
            <w:b w:val="0"/>
            <w:bCs w:val="0"/>
            <w:caps w:val="0"/>
            <w:noProof/>
            <w:szCs w:val="22"/>
            <w:lang w:eastAsia="en-GB"/>
          </w:rPr>
          <w:tab/>
        </w:r>
        <w:r w:rsidR="005516A1" w:rsidRPr="00716E12">
          <w:rPr>
            <w:rStyle w:val="Hyperlink"/>
            <w:noProof/>
            <w:highlight w:val="green"/>
          </w:rPr>
          <w:t>[Scope</w:t>
        </w:r>
        <w:r w:rsidR="005516A1">
          <w:rPr>
            <w:noProof/>
            <w:webHidden/>
          </w:rPr>
          <w:tab/>
        </w:r>
        <w:r w:rsidR="00805DA2">
          <w:rPr>
            <w:noProof/>
            <w:webHidden/>
          </w:rPr>
          <w:fldChar w:fldCharType="begin"/>
        </w:r>
        <w:r w:rsidR="005516A1">
          <w:rPr>
            <w:noProof/>
            <w:webHidden/>
          </w:rPr>
          <w:instrText xml:space="preserve"> PAGEREF _Toc306875778 \h </w:instrText>
        </w:r>
        <w:r w:rsidR="00805DA2">
          <w:rPr>
            <w:noProof/>
            <w:webHidden/>
          </w:rPr>
        </w:r>
        <w:r w:rsidR="00805DA2">
          <w:rPr>
            <w:noProof/>
            <w:webHidden/>
          </w:rPr>
          <w:fldChar w:fldCharType="separate"/>
        </w:r>
        <w:r w:rsidR="005516A1">
          <w:rPr>
            <w:noProof/>
            <w:webHidden/>
          </w:rPr>
          <w:t>4</w:t>
        </w:r>
        <w:r w:rsidR="00805DA2">
          <w:rPr>
            <w:noProof/>
            <w:webHidden/>
          </w:rPr>
          <w:fldChar w:fldCharType="end"/>
        </w:r>
      </w:hyperlink>
    </w:p>
    <w:p w14:paraId="6D2C8E6E" w14:textId="77777777" w:rsidR="005516A1" w:rsidRDefault="00CC0918">
      <w:pPr>
        <w:pStyle w:val="TOC1"/>
        <w:rPr>
          <w:rFonts w:asciiTheme="minorHAnsi" w:eastAsiaTheme="minorEastAsia" w:hAnsiTheme="minorHAnsi" w:cstheme="minorBidi"/>
          <w:b w:val="0"/>
          <w:bCs w:val="0"/>
          <w:caps w:val="0"/>
          <w:noProof/>
          <w:szCs w:val="22"/>
          <w:lang w:eastAsia="en-GB"/>
        </w:rPr>
      </w:pPr>
      <w:hyperlink w:anchor="_Toc306875779" w:history="1">
        <w:r w:rsidR="005516A1" w:rsidRPr="00716E12">
          <w:rPr>
            <w:rStyle w:val="Hyperlink"/>
            <w:noProof/>
            <w:highlight w:val="green"/>
          </w:rPr>
          <w:t>4</w:t>
        </w:r>
        <w:r w:rsidR="005516A1">
          <w:rPr>
            <w:rFonts w:asciiTheme="minorHAnsi" w:eastAsiaTheme="minorEastAsia" w:hAnsiTheme="minorHAnsi" w:cstheme="minorBidi"/>
            <w:b w:val="0"/>
            <w:bCs w:val="0"/>
            <w:caps w:val="0"/>
            <w:noProof/>
            <w:szCs w:val="22"/>
            <w:lang w:eastAsia="en-GB"/>
          </w:rPr>
          <w:tab/>
        </w:r>
        <w:r w:rsidR="005516A1" w:rsidRPr="00716E12">
          <w:rPr>
            <w:rStyle w:val="Hyperlink"/>
            <w:noProof/>
            <w:highlight w:val="green"/>
          </w:rPr>
          <w:t>applications</w:t>
        </w:r>
        <w:r w:rsidR="005516A1">
          <w:rPr>
            <w:noProof/>
            <w:webHidden/>
          </w:rPr>
          <w:tab/>
        </w:r>
        <w:r w:rsidR="00805DA2">
          <w:rPr>
            <w:noProof/>
            <w:webHidden/>
          </w:rPr>
          <w:fldChar w:fldCharType="begin"/>
        </w:r>
        <w:r w:rsidR="005516A1">
          <w:rPr>
            <w:noProof/>
            <w:webHidden/>
          </w:rPr>
          <w:instrText xml:space="preserve"> PAGEREF _Toc306875779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61610AAB" w14:textId="77777777" w:rsidR="005516A1" w:rsidRDefault="00CC0918">
      <w:pPr>
        <w:pStyle w:val="TOC2"/>
        <w:rPr>
          <w:rFonts w:asciiTheme="minorHAnsi" w:eastAsiaTheme="minorEastAsia" w:hAnsiTheme="minorHAnsi" w:cstheme="minorBidi"/>
          <w:bCs w:val="0"/>
          <w:noProof/>
          <w:szCs w:val="22"/>
          <w:lang w:eastAsia="en-GB"/>
        </w:rPr>
      </w:pPr>
      <w:hyperlink w:anchor="_Toc306875780" w:history="1">
        <w:r w:rsidR="005516A1" w:rsidRPr="00716E12">
          <w:rPr>
            <w:rStyle w:val="Hyperlink"/>
            <w:noProof/>
            <w:highlight w:val="green"/>
          </w:rPr>
          <w:t>4.1</w:t>
        </w:r>
        <w:r w:rsidR="005516A1">
          <w:rPr>
            <w:rFonts w:asciiTheme="minorHAnsi" w:eastAsiaTheme="minorEastAsia" w:hAnsiTheme="minorHAnsi" w:cstheme="minorBidi"/>
            <w:bCs w:val="0"/>
            <w:noProof/>
            <w:szCs w:val="22"/>
            <w:lang w:eastAsia="en-GB"/>
          </w:rPr>
          <w:tab/>
        </w:r>
        <w:r w:rsidR="005516A1" w:rsidRPr="00716E12">
          <w:rPr>
            <w:rStyle w:val="Hyperlink"/>
            <w:noProof/>
            <w:highlight w:val="green"/>
          </w:rPr>
          <w:t>Emergency Wreck or Obstruction Marking</w:t>
        </w:r>
        <w:r w:rsidR="005516A1">
          <w:rPr>
            <w:noProof/>
            <w:webHidden/>
          </w:rPr>
          <w:tab/>
        </w:r>
        <w:r w:rsidR="00805DA2">
          <w:rPr>
            <w:noProof/>
            <w:webHidden/>
          </w:rPr>
          <w:fldChar w:fldCharType="begin"/>
        </w:r>
        <w:r w:rsidR="005516A1">
          <w:rPr>
            <w:noProof/>
            <w:webHidden/>
          </w:rPr>
          <w:instrText xml:space="preserve"> PAGEREF _Toc306875780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62E333EF" w14:textId="77777777" w:rsidR="005516A1" w:rsidRDefault="00CC0918">
      <w:pPr>
        <w:pStyle w:val="TOC2"/>
        <w:rPr>
          <w:rFonts w:asciiTheme="minorHAnsi" w:eastAsiaTheme="minorEastAsia" w:hAnsiTheme="minorHAnsi" w:cstheme="minorBidi"/>
          <w:bCs w:val="0"/>
          <w:noProof/>
          <w:szCs w:val="22"/>
          <w:lang w:eastAsia="en-GB"/>
        </w:rPr>
      </w:pPr>
      <w:hyperlink w:anchor="_Toc306875781" w:history="1">
        <w:r w:rsidR="005516A1" w:rsidRPr="00716E12">
          <w:rPr>
            <w:rStyle w:val="Hyperlink"/>
            <w:noProof/>
            <w:highlight w:val="green"/>
          </w:rPr>
          <w:t>4.2</w:t>
        </w:r>
        <w:r w:rsidR="005516A1">
          <w:rPr>
            <w:rFonts w:asciiTheme="minorHAnsi" w:eastAsiaTheme="minorEastAsia" w:hAnsiTheme="minorHAnsi" w:cstheme="minorBidi"/>
            <w:bCs w:val="0"/>
            <w:noProof/>
            <w:szCs w:val="22"/>
            <w:lang w:eastAsia="en-GB"/>
          </w:rPr>
          <w:tab/>
        </w:r>
        <w:r w:rsidR="005516A1" w:rsidRPr="00716E12">
          <w:rPr>
            <w:rStyle w:val="Hyperlink"/>
            <w:noProof/>
            <w:highlight w:val="green"/>
          </w:rPr>
          <w:t>To determine the appropriate number and mix of Aids to Navigation in existing and new applications</w:t>
        </w:r>
        <w:r w:rsidR="005516A1">
          <w:rPr>
            <w:noProof/>
            <w:webHidden/>
          </w:rPr>
          <w:tab/>
        </w:r>
        <w:r w:rsidR="00805DA2">
          <w:rPr>
            <w:noProof/>
            <w:webHidden/>
          </w:rPr>
          <w:fldChar w:fldCharType="begin"/>
        </w:r>
        <w:r w:rsidR="005516A1">
          <w:rPr>
            <w:noProof/>
            <w:webHidden/>
          </w:rPr>
          <w:instrText xml:space="preserve"> PAGEREF _Toc306875781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414C54A8" w14:textId="77777777" w:rsidR="005516A1" w:rsidRDefault="00CC0918">
      <w:pPr>
        <w:pStyle w:val="TOC2"/>
        <w:rPr>
          <w:rFonts w:asciiTheme="minorHAnsi" w:eastAsiaTheme="minorEastAsia" w:hAnsiTheme="minorHAnsi" w:cstheme="minorBidi"/>
          <w:bCs w:val="0"/>
          <w:noProof/>
          <w:szCs w:val="22"/>
          <w:lang w:eastAsia="en-GB"/>
        </w:rPr>
      </w:pPr>
      <w:hyperlink w:anchor="_Toc306875782" w:history="1">
        <w:r w:rsidR="005516A1" w:rsidRPr="00716E12">
          <w:rPr>
            <w:rStyle w:val="Hyperlink"/>
            <w:noProof/>
            <w:highlight w:val="green"/>
          </w:rPr>
          <w:t>4.3</w:t>
        </w:r>
        <w:r w:rsidR="005516A1">
          <w:rPr>
            <w:rFonts w:asciiTheme="minorHAnsi" w:eastAsiaTheme="minorEastAsia" w:hAnsiTheme="minorHAnsi" w:cstheme="minorBidi"/>
            <w:bCs w:val="0"/>
            <w:noProof/>
            <w:szCs w:val="22"/>
            <w:lang w:eastAsia="en-GB"/>
          </w:rPr>
          <w:tab/>
        </w:r>
        <w:r w:rsidR="005516A1" w:rsidRPr="00716E12">
          <w:rPr>
            <w:rStyle w:val="Hyperlink"/>
            <w:noProof/>
            <w:highlight w:val="green"/>
          </w:rPr>
          <w:t>Assessment of marking requienew or existing shoals and shallow areas subsequent to hydrographic survey</w:t>
        </w:r>
        <w:r w:rsidR="005516A1">
          <w:rPr>
            <w:noProof/>
            <w:webHidden/>
          </w:rPr>
          <w:tab/>
        </w:r>
        <w:r w:rsidR="00805DA2">
          <w:rPr>
            <w:noProof/>
            <w:webHidden/>
          </w:rPr>
          <w:fldChar w:fldCharType="begin"/>
        </w:r>
        <w:r w:rsidR="005516A1">
          <w:rPr>
            <w:noProof/>
            <w:webHidden/>
          </w:rPr>
          <w:instrText xml:space="preserve"> PAGEREF _Toc306875782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28587C09" w14:textId="77777777" w:rsidR="005516A1" w:rsidRDefault="00CC0918">
      <w:pPr>
        <w:pStyle w:val="TOC1"/>
        <w:rPr>
          <w:rFonts w:asciiTheme="minorHAnsi" w:eastAsiaTheme="minorEastAsia" w:hAnsiTheme="minorHAnsi" w:cstheme="minorBidi"/>
          <w:b w:val="0"/>
          <w:bCs w:val="0"/>
          <w:caps w:val="0"/>
          <w:noProof/>
          <w:szCs w:val="22"/>
          <w:lang w:eastAsia="en-GB"/>
        </w:rPr>
      </w:pPr>
      <w:hyperlink w:anchor="_Toc306875783" w:history="1">
        <w:r w:rsidR="005516A1" w:rsidRPr="00716E12">
          <w:rPr>
            <w:rStyle w:val="Hyperlink"/>
            <w:noProof/>
            <w:highlight w:val="green"/>
          </w:rPr>
          <w:t>5</w:t>
        </w:r>
        <w:r w:rsidR="005516A1">
          <w:rPr>
            <w:rFonts w:asciiTheme="minorHAnsi" w:eastAsiaTheme="minorEastAsia" w:hAnsiTheme="minorHAnsi" w:cstheme="minorBidi"/>
            <w:b w:val="0"/>
            <w:bCs w:val="0"/>
            <w:caps w:val="0"/>
            <w:noProof/>
            <w:szCs w:val="22"/>
            <w:lang w:eastAsia="en-GB"/>
          </w:rPr>
          <w:tab/>
        </w:r>
        <w:r w:rsidR="005516A1" w:rsidRPr="00716E12">
          <w:rPr>
            <w:rStyle w:val="Hyperlink"/>
            <w:noProof/>
            <w:highlight w:val="green"/>
          </w:rPr>
          <w:t>Concepts</w:t>
        </w:r>
        <w:r w:rsidR="005516A1">
          <w:rPr>
            <w:noProof/>
            <w:webHidden/>
          </w:rPr>
          <w:tab/>
        </w:r>
        <w:r w:rsidR="00805DA2">
          <w:rPr>
            <w:noProof/>
            <w:webHidden/>
          </w:rPr>
          <w:fldChar w:fldCharType="begin"/>
        </w:r>
        <w:r w:rsidR="005516A1">
          <w:rPr>
            <w:noProof/>
            <w:webHidden/>
          </w:rPr>
          <w:instrText xml:space="preserve"> PAGEREF _Toc306875783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659B384A" w14:textId="77777777" w:rsidR="005516A1" w:rsidRDefault="00CC0918">
      <w:pPr>
        <w:pStyle w:val="TOC2"/>
        <w:rPr>
          <w:rFonts w:asciiTheme="minorHAnsi" w:eastAsiaTheme="minorEastAsia" w:hAnsiTheme="minorHAnsi" w:cstheme="minorBidi"/>
          <w:bCs w:val="0"/>
          <w:noProof/>
          <w:szCs w:val="22"/>
          <w:lang w:eastAsia="en-GB"/>
        </w:rPr>
      </w:pPr>
      <w:hyperlink w:anchor="_Toc306875784" w:history="1">
        <w:r w:rsidR="005516A1" w:rsidRPr="00716E12">
          <w:rPr>
            <w:rStyle w:val="Hyperlink"/>
            <w:noProof/>
            <w:highlight w:val="green"/>
          </w:rPr>
          <w:t>5.1</w:t>
        </w:r>
        <w:r w:rsidR="005516A1">
          <w:rPr>
            <w:rFonts w:asciiTheme="minorHAnsi" w:eastAsiaTheme="minorEastAsia" w:hAnsiTheme="minorHAnsi" w:cstheme="minorBidi"/>
            <w:bCs w:val="0"/>
            <w:noProof/>
            <w:szCs w:val="22"/>
            <w:lang w:eastAsia="en-GB"/>
          </w:rPr>
          <w:tab/>
        </w:r>
        <w:r w:rsidR="005516A1" w:rsidRPr="00716E12">
          <w:rPr>
            <w:rStyle w:val="Hyperlink"/>
            <w:noProof/>
            <w:highlight w:val="green"/>
          </w:rPr>
          <w:t>Aid to Navigation coverage including coverage sectors</w:t>
        </w:r>
        <w:r w:rsidR="005516A1">
          <w:rPr>
            <w:noProof/>
            <w:webHidden/>
          </w:rPr>
          <w:tab/>
        </w:r>
        <w:r w:rsidR="00805DA2">
          <w:rPr>
            <w:noProof/>
            <w:webHidden/>
          </w:rPr>
          <w:fldChar w:fldCharType="begin"/>
        </w:r>
        <w:r w:rsidR="005516A1">
          <w:rPr>
            <w:noProof/>
            <w:webHidden/>
          </w:rPr>
          <w:instrText xml:space="preserve"> PAGEREF _Toc306875784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0ECB529E" w14:textId="77777777" w:rsidR="005516A1" w:rsidRDefault="00CC0918">
      <w:pPr>
        <w:pStyle w:val="TOC2"/>
        <w:rPr>
          <w:rFonts w:asciiTheme="minorHAnsi" w:eastAsiaTheme="minorEastAsia" w:hAnsiTheme="minorHAnsi" w:cstheme="minorBidi"/>
          <w:bCs w:val="0"/>
          <w:noProof/>
          <w:szCs w:val="22"/>
          <w:lang w:eastAsia="en-GB"/>
        </w:rPr>
      </w:pPr>
      <w:hyperlink w:anchor="_Toc306875785" w:history="1">
        <w:r w:rsidR="005516A1" w:rsidRPr="00716E12">
          <w:rPr>
            <w:rStyle w:val="Hyperlink"/>
            <w:noProof/>
            <w:highlight w:val="green"/>
          </w:rPr>
          <w:t>5.2</w:t>
        </w:r>
        <w:r w:rsidR="005516A1">
          <w:rPr>
            <w:rFonts w:asciiTheme="minorHAnsi" w:eastAsiaTheme="minorEastAsia" w:hAnsiTheme="minorHAnsi" w:cstheme="minorBidi"/>
            <w:bCs w:val="0"/>
            <w:noProof/>
            <w:szCs w:val="22"/>
            <w:lang w:eastAsia="en-GB"/>
          </w:rPr>
          <w:tab/>
        </w:r>
        <w:r w:rsidR="005516A1" w:rsidRPr="00716E12">
          <w:rPr>
            <w:rStyle w:val="Hyperlink"/>
            <w:noProof/>
            <w:highlight w:val="green"/>
          </w:rPr>
          <w:t>AIS vessel traffic analysis</w:t>
        </w:r>
        <w:r w:rsidR="005516A1">
          <w:rPr>
            <w:noProof/>
            <w:webHidden/>
          </w:rPr>
          <w:tab/>
        </w:r>
        <w:r w:rsidR="00805DA2">
          <w:rPr>
            <w:noProof/>
            <w:webHidden/>
          </w:rPr>
          <w:fldChar w:fldCharType="begin"/>
        </w:r>
        <w:r w:rsidR="005516A1">
          <w:rPr>
            <w:noProof/>
            <w:webHidden/>
          </w:rPr>
          <w:instrText xml:space="preserve"> PAGEREF _Toc306875785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292D21CF" w14:textId="77777777" w:rsidR="005516A1" w:rsidRDefault="00CC0918">
      <w:pPr>
        <w:pStyle w:val="TOC2"/>
        <w:rPr>
          <w:rFonts w:asciiTheme="minorHAnsi" w:eastAsiaTheme="minorEastAsia" w:hAnsiTheme="minorHAnsi" w:cstheme="minorBidi"/>
          <w:bCs w:val="0"/>
          <w:noProof/>
          <w:szCs w:val="22"/>
          <w:lang w:eastAsia="en-GB"/>
        </w:rPr>
      </w:pPr>
      <w:hyperlink w:anchor="_Toc306875786" w:history="1">
        <w:r w:rsidR="005516A1" w:rsidRPr="00716E12">
          <w:rPr>
            <w:rStyle w:val="Hyperlink"/>
            <w:noProof/>
            <w:highlight w:val="green"/>
          </w:rPr>
          <w:t>5.3</w:t>
        </w:r>
        <w:r w:rsidR="005516A1">
          <w:rPr>
            <w:rFonts w:asciiTheme="minorHAnsi" w:eastAsiaTheme="minorEastAsia" w:hAnsiTheme="minorHAnsi" w:cstheme="minorBidi"/>
            <w:bCs w:val="0"/>
            <w:noProof/>
            <w:szCs w:val="22"/>
            <w:lang w:eastAsia="en-GB"/>
          </w:rPr>
          <w:tab/>
        </w:r>
        <w:r w:rsidR="005516A1" w:rsidRPr="00716E12">
          <w:rPr>
            <w:rStyle w:val="Hyperlink"/>
            <w:noProof/>
            <w:highlight w:val="green"/>
          </w:rPr>
          <w:t>Leisure sailing areas and routes</w:t>
        </w:r>
        <w:r w:rsidR="005516A1">
          <w:rPr>
            <w:noProof/>
            <w:webHidden/>
          </w:rPr>
          <w:tab/>
        </w:r>
        <w:r w:rsidR="00805DA2">
          <w:rPr>
            <w:noProof/>
            <w:webHidden/>
          </w:rPr>
          <w:fldChar w:fldCharType="begin"/>
        </w:r>
        <w:r w:rsidR="005516A1">
          <w:rPr>
            <w:noProof/>
            <w:webHidden/>
          </w:rPr>
          <w:instrText xml:space="preserve"> PAGEREF _Toc306875786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4376D4B2" w14:textId="77777777" w:rsidR="005516A1" w:rsidRDefault="00CC0918">
      <w:pPr>
        <w:pStyle w:val="TOC2"/>
        <w:rPr>
          <w:rFonts w:asciiTheme="minorHAnsi" w:eastAsiaTheme="minorEastAsia" w:hAnsiTheme="minorHAnsi" w:cstheme="minorBidi"/>
          <w:bCs w:val="0"/>
          <w:noProof/>
          <w:szCs w:val="22"/>
          <w:lang w:eastAsia="en-GB"/>
        </w:rPr>
      </w:pPr>
      <w:hyperlink w:anchor="_Toc306875787" w:history="1">
        <w:r w:rsidR="005516A1" w:rsidRPr="00716E12">
          <w:rPr>
            <w:rStyle w:val="Hyperlink"/>
            <w:noProof/>
            <w:highlight w:val="green"/>
          </w:rPr>
          <w:t>5.4</w:t>
        </w:r>
        <w:r w:rsidR="005516A1">
          <w:rPr>
            <w:rFonts w:asciiTheme="minorHAnsi" w:eastAsiaTheme="minorEastAsia" w:hAnsiTheme="minorHAnsi" w:cstheme="minorBidi"/>
            <w:bCs w:val="0"/>
            <w:noProof/>
            <w:szCs w:val="22"/>
            <w:lang w:eastAsia="en-GB"/>
          </w:rPr>
          <w:tab/>
        </w:r>
        <w:r w:rsidR="005516A1" w:rsidRPr="00716E12">
          <w:rPr>
            <w:rStyle w:val="Hyperlink"/>
            <w:noProof/>
            <w:highlight w:val="green"/>
          </w:rPr>
          <w:t>Overlays of new and existing offshore developments</w:t>
        </w:r>
        <w:r w:rsidR="005516A1">
          <w:rPr>
            <w:noProof/>
            <w:webHidden/>
          </w:rPr>
          <w:tab/>
        </w:r>
        <w:r w:rsidR="00805DA2">
          <w:rPr>
            <w:noProof/>
            <w:webHidden/>
          </w:rPr>
          <w:fldChar w:fldCharType="begin"/>
        </w:r>
        <w:r w:rsidR="005516A1">
          <w:rPr>
            <w:noProof/>
            <w:webHidden/>
          </w:rPr>
          <w:instrText xml:space="preserve"> PAGEREF _Toc306875787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40CA89FB" w14:textId="77777777" w:rsidR="005516A1" w:rsidRDefault="00CC0918">
      <w:pPr>
        <w:pStyle w:val="TOC1"/>
        <w:rPr>
          <w:rFonts w:asciiTheme="minorHAnsi" w:eastAsiaTheme="minorEastAsia" w:hAnsiTheme="minorHAnsi" w:cstheme="minorBidi"/>
          <w:b w:val="0"/>
          <w:bCs w:val="0"/>
          <w:caps w:val="0"/>
          <w:noProof/>
          <w:szCs w:val="22"/>
          <w:lang w:eastAsia="en-GB"/>
        </w:rPr>
      </w:pPr>
      <w:hyperlink w:anchor="_Toc306875788" w:history="1">
        <w:r w:rsidR="005516A1" w:rsidRPr="00716E12">
          <w:rPr>
            <w:rStyle w:val="Hyperlink"/>
            <w:noProof/>
            <w:highlight w:val="green"/>
          </w:rPr>
          <w:t>6</w:t>
        </w:r>
        <w:r w:rsidR="005516A1">
          <w:rPr>
            <w:rFonts w:asciiTheme="minorHAnsi" w:eastAsiaTheme="minorEastAsia" w:hAnsiTheme="minorHAnsi" w:cstheme="minorBidi"/>
            <w:b w:val="0"/>
            <w:bCs w:val="0"/>
            <w:caps w:val="0"/>
            <w:noProof/>
            <w:szCs w:val="22"/>
            <w:lang w:eastAsia="en-GB"/>
          </w:rPr>
          <w:tab/>
        </w:r>
        <w:r w:rsidR="005516A1" w:rsidRPr="00716E12">
          <w:rPr>
            <w:rStyle w:val="Hyperlink"/>
            <w:noProof/>
            <w:highlight w:val="green"/>
          </w:rPr>
          <w:t>Other considerations</w:t>
        </w:r>
        <w:r w:rsidR="005516A1">
          <w:rPr>
            <w:noProof/>
            <w:webHidden/>
          </w:rPr>
          <w:tab/>
        </w:r>
        <w:r w:rsidR="00805DA2">
          <w:rPr>
            <w:noProof/>
            <w:webHidden/>
          </w:rPr>
          <w:fldChar w:fldCharType="begin"/>
        </w:r>
        <w:r w:rsidR="005516A1">
          <w:rPr>
            <w:noProof/>
            <w:webHidden/>
          </w:rPr>
          <w:instrText xml:space="preserve"> PAGEREF _Toc306875788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351C2971" w14:textId="77777777" w:rsidR="005516A1" w:rsidRDefault="00CC0918">
      <w:pPr>
        <w:pStyle w:val="TOC1"/>
        <w:rPr>
          <w:rFonts w:asciiTheme="minorHAnsi" w:eastAsiaTheme="minorEastAsia" w:hAnsiTheme="minorHAnsi" w:cstheme="minorBidi"/>
          <w:b w:val="0"/>
          <w:bCs w:val="0"/>
          <w:caps w:val="0"/>
          <w:noProof/>
          <w:szCs w:val="22"/>
          <w:lang w:eastAsia="en-GB"/>
        </w:rPr>
      </w:pPr>
      <w:hyperlink w:anchor="_Toc306875789" w:history="1">
        <w:r w:rsidR="005516A1" w:rsidRPr="00716E12">
          <w:rPr>
            <w:rStyle w:val="Hyperlink"/>
            <w:noProof/>
            <w:highlight w:val="green"/>
          </w:rPr>
          <w:t>7</w:t>
        </w:r>
        <w:r w:rsidR="005516A1">
          <w:rPr>
            <w:rFonts w:asciiTheme="minorHAnsi" w:eastAsiaTheme="minorEastAsia" w:hAnsiTheme="minorHAnsi" w:cstheme="minorBidi"/>
            <w:b w:val="0"/>
            <w:bCs w:val="0"/>
            <w:caps w:val="0"/>
            <w:noProof/>
            <w:szCs w:val="22"/>
            <w:lang w:eastAsia="en-GB"/>
          </w:rPr>
          <w:tab/>
        </w:r>
        <w:r w:rsidR="005516A1" w:rsidRPr="00716E12">
          <w:rPr>
            <w:rStyle w:val="Hyperlink"/>
            <w:noProof/>
          </w:rPr>
          <w:t xml:space="preserve">Heading 1 again </w:t>
        </w:r>
        <w:r w:rsidR="005516A1" w:rsidRPr="00716E12">
          <w:rPr>
            <w:rStyle w:val="Hyperlink"/>
            <w:noProof/>
            <w:highlight w:val="green"/>
          </w:rPr>
          <w:t>[Definitions / Acronyms, as required]</w:t>
        </w:r>
        <w:r w:rsidR="005516A1">
          <w:rPr>
            <w:noProof/>
            <w:webHidden/>
          </w:rPr>
          <w:tab/>
        </w:r>
        <w:r w:rsidR="00805DA2">
          <w:rPr>
            <w:noProof/>
            <w:webHidden/>
          </w:rPr>
          <w:fldChar w:fldCharType="begin"/>
        </w:r>
        <w:r w:rsidR="005516A1">
          <w:rPr>
            <w:noProof/>
            <w:webHidden/>
          </w:rPr>
          <w:instrText xml:space="preserve"> PAGEREF _Toc306875789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146EA3ED" w14:textId="77777777" w:rsidR="005516A1" w:rsidRDefault="00CC0918">
      <w:pPr>
        <w:pStyle w:val="TOC1"/>
        <w:rPr>
          <w:rFonts w:asciiTheme="minorHAnsi" w:eastAsiaTheme="minorEastAsia" w:hAnsiTheme="minorHAnsi" w:cstheme="minorBidi"/>
          <w:b w:val="0"/>
          <w:bCs w:val="0"/>
          <w:caps w:val="0"/>
          <w:noProof/>
          <w:szCs w:val="22"/>
          <w:lang w:eastAsia="en-GB"/>
        </w:rPr>
      </w:pPr>
      <w:hyperlink w:anchor="_Toc306875790" w:history="1">
        <w:r w:rsidR="005516A1" w:rsidRPr="00716E12">
          <w:rPr>
            <w:rStyle w:val="Hyperlink"/>
            <w:noProof/>
          </w:rPr>
          <w:t>8</w:t>
        </w:r>
        <w:r w:rsidR="005516A1">
          <w:rPr>
            <w:rFonts w:asciiTheme="minorHAnsi" w:eastAsiaTheme="minorEastAsia" w:hAnsiTheme="minorHAnsi" w:cstheme="minorBidi"/>
            <w:b w:val="0"/>
            <w:bCs w:val="0"/>
            <w:caps w:val="0"/>
            <w:noProof/>
            <w:szCs w:val="22"/>
            <w:lang w:eastAsia="en-GB"/>
          </w:rPr>
          <w:tab/>
        </w:r>
        <w:r w:rsidR="005516A1" w:rsidRPr="00716E12">
          <w:rPr>
            <w:rStyle w:val="Hyperlink"/>
            <w:noProof/>
          </w:rPr>
          <w:t xml:space="preserve">Heading 1 again </w:t>
        </w:r>
        <w:r w:rsidR="005516A1" w:rsidRPr="00716E12">
          <w:rPr>
            <w:rStyle w:val="Hyperlink"/>
            <w:noProof/>
            <w:highlight w:val="green"/>
          </w:rPr>
          <w:t>[as many as required</w:t>
        </w:r>
        <w:r w:rsidR="005516A1" w:rsidRPr="00716E12">
          <w:rPr>
            <w:rStyle w:val="Hyperlink"/>
            <w:noProof/>
          </w:rPr>
          <w:t>]</w:t>
        </w:r>
        <w:r w:rsidR="005516A1">
          <w:rPr>
            <w:noProof/>
            <w:webHidden/>
          </w:rPr>
          <w:tab/>
        </w:r>
        <w:r w:rsidR="00805DA2">
          <w:rPr>
            <w:noProof/>
            <w:webHidden/>
          </w:rPr>
          <w:fldChar w:fldCharType="begin"/>
        </w:r>
        <w:r w:rsidR="005516A1">
          <w:rPr>
            <w:noProof/>
            <w:webHidden/>
          </w:rPr>
          <w:instrText xml:space="preserve"> PAGEREF _Toc306875790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739386B3" w14:textId="77777777" w:rsidR="005516A1" w:rsidRDefault="00CC0918">
      <w:pPr>
        <w:pStyle w:val="TOC1"/>
        <w:rPr>
          <w:rFonts w:asciiTheme="minorHAnsi" w:eastAsiaTheme="minorEastAsia" w:hAnsiTheme="minorHAnsi" w:cstheme="minorBidi"/>
          <w:b w:val="0"/>
          <w:bCs w:val="0"/>
          <w:caps w:val="0"/>
          <w:noProof/>
          <w:szCs w:val="22"/>
          <w:lang w:eastAsia="en-GB"/>
        </w:rPr>
      </w:pPr>
      <w:hyperlink w:anchor="_Toc306875791" w:history="1">
        <w:r w:rsidR="005516A1" w:rsidRPr="00716E12">
          <w:rPr>
            <w:rStyle w:val="Hyperlink"/>
            <w:noProof/>
          </w:rPr>
          <w:t>9</w:t>
        </w:r>
        <w:r w:rsidR="005516A1">
          <w:rPr>
            <w:rFonts w:asciiTheme="minorHAnsi" w:eastAsiaTheme="minorEastAsia" w:hAnsiTheme="minorHAnsi" w:cstheme="minorBidi"/>
            <w:b w:val="0"/>
            <w:bCs w:val="0"/>
            <w:caps w:val="0"/>
            <w:noProof/>
            <w:szCs w:val="22"/>
            <w:lang w:eastAsia="en-GB"/>
          </w:rPr>
          <w:tab/>
        </w:r>
        <w:r w:rsidR="005516A1" w:rsidRPr="00716E12">
          <w:rPr>
            <w:rStyle w:val="Hyperlink"/>
            <w:noProof/>
          </w:rPr>
          <w:t xml:space="preserve">Heading 1 again </w:t>
        </w:r>
        <w:r w:rsidR="005516A1" w:rsidRPr="00716E12">
          <w:rPr>
            <w:rStyle w:val="Hyperlink"/>
            <w:noProof/>
            <w:highlight w:val="green"/>
          </w:rPr>
          <w:t>[Conclusions]</w:t>
        </w:r>
        <w:r w:rsidR="005516A1">
          <w:rPr>
            <w:noProof/>
            <w:webHidden/>
          </w:rPr>
          <w:tab/>
        </w:r>
        <w:r w:rsidR="00805DA2">
          <w:rPr>
            <w:noProof/>
            <w:webHidden/>
          </w:rPr>
          <w:fldChar w:fldCharType="begin"/>
        </w:r>
        <w:r w:rsidR="005516A1">
          <w:rPr>
            <w:noProof/>
            <w:webHidden/>
          </w:rPr>
          <w:instrText xml:space="preserve"> PAGEREF _Toc306875791 \h </w:instrText>
        </w:r>
        <w:r w:rsidR="00805DA2">
          <w:rPr>
            <w:noProof/>
            <w:webHidden/>
          </w:rPr>
        </w:r>
        <w:r w:rsidR="00805DA2">
          <w:rPr>
            <w:noProof/>
            <w:webHidden/>
          </w:rPr>
          <w:fldChar w:fldCharType="separate"/>
        </w:r>
        <w:r w:rsidR="005516A1">
          <w:rPr>
            <w:noProof/>
            <w:webHidden/>
          </w:rPr>
          <w:t>5</w:t>
        </w:r>
        <w:r w:rsidR="00805DA2">
          <w:rPr>
            <w:noProof/>
            <w:webHidden/>
          </w:rPr>
          <w:fldChar w:fldCharType="end"/>
        </w:r>
      </w:hyperlink>
    </w:p>
    <w:p w14:paraId="7DA3656E" w14:textId="77777777" w:rsidR="005516A1" w:rsidRDefault="00CC0918">
      <w:pPr>
        <w:pStyle w:val="TOC4"/>
        <w:rPr>
          <w:rFonts w:asciiTheme="minorHAnsi" w:eastAsiaTheme="minorEastAsia" w:hAnsiTheme="minorHAnsi" w:cstheme="minorBidi"/>
          <w:b w:val="0"/>
          <w:caps w:val="0"/>
        </w:rPr>
      </w:pPr>
      <w:hyperlink w:anchor="_Toc306875792" w:history="1">
        <w:r w:rsidR="005516A1" w:rsidRPr="00716E12">
          <w:rPr>
            <w:rStyle w:val="Hyperlink"/>
          </w:rPr>
          <w:t>ANNEX 1</w:t>
        </w:r>
        <w:r w:rsidR="005516A1">
          <w:rPr>
            <w:rFonts w:asciiTheme="minorHAnsi" w:eastAsiaTheme="minorEastAsia" w:hAnsiTheme="minorHAnsi" w:cstheme="minorBidi"/>
            <w:b w:val="0"/>
            <w:caps w:val="0"/>
          </w:rPr>
          <w:tab/>
        </w:r>
        <w:r w:rsidR="005516A1" w:rsidRPr="00716E12">
          <w:rPr>
            <w:rStyle w:val="Hyperlink"/>
          </w:rPr>
          <w:t>Annex Title</w:t>
        </w:r>
        <w:r w:rsidR="005516A1">
          <w:rPr>
            <w:webHidden/>
          </w:rPr>
          <w:tab/>
        </w:r>
        <w:r w:rsidR="00805DA2">
          <w:rPr>
            <w:webHidden/>
          </w:rPr>
          <w:fldChar w:fldCharType="begin"/>
        </w:r>
        <w:r w:rsidR="005516A1">
          <w:rPr>
            <w:webHidden/>
          </w:rPr>
          <w:instrText xml:space="preserve"> PAGEREF _Toc306875792 \h </w:instrText>
        </w:r>
        <w:r w:rsidR="00805DA2">
          <w:rPr>
            <w:webHidden/>
          </w:rPr>
        </w:r>
        <w:r w:rsidR="00805DA2">
          <w:rPr>
            <w:webHidden/>
          </w:rPr>
          <w:fldChar w:fldCharType="separate"/>
        </w:r>
        <w:r w:rsidR="005516A1">
          <w:rPr>
            <w:webHidden/>
          </w:rPr>
          <w:t>7</w:t>
        </w:r>
        <w:r w:rsidR="00805DA2">
          <w:rPr>
            <w:webHidden/>
          </w:rPr>
          <w:fldChar w:fldCharType="end"/>
        </w:r>
      </w:hyperlink>
    </w:p>
    <w:p w14:paraId="00771617" w14:textId="77777777" w:rsidR="005516A1" w:rsidRDefault="00CC0918">
      <w:pPr>
        <w:pStyle w:val="TOC5"/>
        <w:tabs>
          <w:tab w:val="left" w:pos="1701"/>
        </w:tabs>
        <w:rPr>
          <w:rFonts w:asciiTheme="minorHAnsi" w:eastAsiaTheme="minorEastAsia" w:hAnsiTheme="minorHAnsi" w:cstheme="minorBidi"/>
          <w:b w:val="0"/>
          <w:noProof/>
          <w:szCs w:val="22"/>
          <w:lang w:eastAsia="en-GB"/>
        </w:rPr>
      </w:pPr>
      <w:hyperlink w:anchor="_Toc306875793" w:history="1">
        <w:r w:rsidR="005516A1" w:rsidRPr="00716E12">
          <w:rPr>
            <w:rStyle w:val="Hyperlink"/>
            <w:noProof/>
          </w:rPr>
          <w:t>APPENDIX 1</w:t>
        </w:r>
        <w:r w:rsidR="005516A1">
          <w:rPr>
            <w:rFonts w:asciiTheme="minorHAnsi" w:eastAsiaTheme="minorEastAsia" w:hAnsiTheme="minorHAnsi" w:cstheme="minorBidi"/>
            <w:b w:val="0"/>
            <w:noProof/>
            <w:szCs w:val="22"/>
            <w:lang w:eastAsia="en-GB"/>
          </w:rPr>
          <w:tab/>
        </w:r>
        <w:r w:rsidR="005516A1" w:rsidRPr="00716E12">
          <w:rPr>
            <w:rStyle w:val="Hyperlink"/>
            <w:noProof/>
          </w:rPr>
          <w:t>Appendix title</w:t>
        </w:r>
        <w:r w:rsidR="005516A1">
          <w:rPr>
            <w:noProof/>
            <w:webHidden/>
          </w:rPr>
          <w:tab/>
        </w:r>
        <w:r w:rsidR="00805DA2">
          <w:rPr>
            <w:noProof/>
            <w:webHidden/>
          </w:rPr>
          <w:fldChar w:fldCharType="begin"/>
        </w:r>
        <w:r w:rsidR="005516A1">
          <w:rPr>
            <w:noProof/>
            <w:webHidden/>
          </w:rPr>
          <w:instrText xml:space="preserve"> PAGEREF _Toc306875793 \h </w:instrText>
        </w:r>
        <w:r w:rsidR="00805DA2">
          <w:rPr>
            <w:noProof/>
            <w:webHidden/>
          </w:rPr>
        </w:r>
        <w:r w:rsidR="00805DA2">
          <w:rPr>
            <w:noProof/>
            <w:webHidden/>
          </w:rPr>
          <w:fldChar w:fldCharType="separate"/>
        </w:r>
        <w:r w:rsidR="005516A1">
          <w:rPr>
            <w:noProof/>
            <w:webHidden/>
          </w:rPr>
          <w:t>8</w:t>
        </w:r>
        <w:r w:rsidR="00805DA2">
          <w:rPr>
            <w:noProof/>
            <w:webHidden/>
          </w:rPr>
          <w:fldChar w:fldCharType="end"/>
        </w:r>
      </w:hyperlink>
    </w:p>
    <w:p w14:paraId="73971DD6" w14:textId="77777777" w:rsidR="00DC1CA6" w:rsidRDefault="00805DA2" w:rsidP="00380C7B">
      <w:pPr>
        <w:rPr>
          <w:rFonts w:cs="Arial"/>
        </w:rPr>
      </w:pPr>
      <w:r>
        <w:rPr>
          <w:rFonts w:cs="Arial"/>
        </w:rPr>
        <w:fldChar w:fldCharType="end"/>
      </w:r>
    </w:p>
    <w:p w14:paraId="07607E67" w14:textId="77777777" w:rsidR="00986D5A" w:rsidRDefault="00986D5A" w:rsidP="00986D5A">
      <w:pPr>
        <w:pStyle w:val="Title"/>
      </w:pPr>
      <w:bookmarkStart w:id="2" w:name="_Toc306875771"/>
      <w:r>
        <w:t>Index of Tables</w:t>
      </w:r>
      <w:bookmarkEnd w:id="2"/>
    </w:p>
    <w:p w14:paraId="1BDDE467" w14:textId="77777777" w:rsidR="00986D5A" w:rsidRDefault="00805DA2" w:rsidP="00380C7B">
      <w:pPr>
        <w:rPr>
          <w:rFonts w:cs="Arial"/>
        </w:rPr>
      </w:pPr>
      <w:r>
        <w:rPr>
          <w:rFonts w:cs="Arial"/>
        </w:rPr>
        <w:fldChar w:fldCharType="begin"/>
      </w:r>
      <w:r w:rsidR="00986D5A">
        <w:rPr>
          <w:rFonts w:cs="Arial"/>
        </w:rPr>
        <w:instrText xml:space="preserve"> TOC \h \z \t "Table_#" \c </w:instrText>
      </w:r>
      <w:r>
        <w:rPr>
          <w:rFonts w:cs="Arial"/>
        </w:rPr>
        <w:fldChar w:fldCharType="separate"/>
      </w:r>
      <w:r w:rsidR="005516A1">
        <w:rPr>
          <w:rFonts w:cs="Arial"/>
          <w:b/>
          <w:bCs/>
          <w:noProof/>
          <w:lang w:val="en-US"/>
        </w:rPr>
        <w:t>No table of figures entries found.</w:t>
      </w:r>
      <w:r>
        <w:rPr>
          <w:rFonts w:cs="Arial"/>
        </w:rPr>
        <w:fldChar w:fldCharType="end"/>
      </w:r>
    </w:p>
    <w:p w14:paraId="2A8FF2A0" w14:textId="77777777" w:rsidR="00986D5A" w:rsidRDefault="00986D5A" w:rsidP="00986D5A">
      <w:pPr>
        <w:pStyle w:val="Title"/>
      </w:pPr>
      <w:bookmarkStart w:id="3" w:name="_Toc306875772"/>
      <w:r>
        <w:t>Index of Figures</w:t>
      </w:r>
      <w:bookmarkEnd w:id="3"/>
    </w:p>
    <w:p w14:paraId="6F5BA83B" w14:textId="77777777" w:rsidR="005516A1" w:rsidRDefault="00805DA2">
      <w:pPr>
        <w:pStyle w:val="TableofFigures"/>
        <w:rPr>
          <w:rFonts w:asciiTheme="minorHAnsi" w:eastAsiaTheme="minorEastAsia" w:hAnsiTheme="minorHAnsi" w:cstheme="minorBidi"/>
          <w:noProof/>
          <w:szCs w:val="22"/>
          <w:lang w:eastAsia="en-GB"/>
        </w:rPr>
      </w:pPr>
      <w:r>
        <w:fldChar w:fldCharType="begin"/>
      </w:r>
      <w:r w:rsidR="00986D5A">
        <w:instrText xml:space="preserve"> TOC \h \z \t "Figure_#" \c </w:instrText>
      </w:r>
      <w:r>
        <w:fldChar w:fldCharType="separate"/>
      </w:r>
      <w:hyperlink w:anchor="_Toc306875794" w:history="1">
        <w:r w:rsidR="005516A1" w:rsidRPr="00A83362">
          <w:rPr>
            <w:rStyle w:val="Hyperlink"/>
            <w:noProof/>
          </w:rPr>
          <w:t>Figure 1</w:t>
        </w:r>
        <w:r w:rsidR="005516A1">
          <w:rPr>
            <w:rFonts w:asciiTheme="minorHAnsi" w:eastAsiaTheme="minorEastAsia" w:hAnsiTheme="minorHAnsi" w:cstheme="minorBidi"/>
            <w:noProof/>
            <w:szCs w:val="22"/>
            <w:lang w:eastAsia="en-GB"/>
          </w:rPr>
          <w:tab/>
        </w:r>
        <w:r w:rsidR="005516A1" w:rsidRPr="00A83362">
          <w:rPr>
            <w:rStyle w:val="Hyperlink"/>
            <w:noProof/>
            <w:highlight w:val="green"/>
          </w:rPr>
          <w:t>Title required</w:t>
        </w:r>
        <w:r w:rsidR="005516A1">
          <w:rPr>
            <w:noProof/>
            <w:webHidden/>
          </w:rPr>
          <w:tab/>
        </w:r>
        <w:r>
          <w:rPr>
            <w:noProof/>
            <w:webHidden/>
          </w:rPr>
          <w:fldChar w:fldCharType="begin"/>
        </w:r>
        <w:r w:rsidR="005516A1">
          <w:rPr>
            <w:noProof/>
            <w:webHidden/>
          </w:rPr>
          <w:instrText xml:space="preserve"> PAGEREF _Toc306875794 \h </w:instrText>
        </w:r>
        <w:r>
          <w:rPr>
            <w:noProof/>
            <w:webHidden/>
          </w:rPr>
        </w:r>
        <w:r>
          <w:rPr>
            <w:noProof/>
            <w:webHidden/>
          </w:rPr>
          <w:fldChar w:fldCharType="separate"/>
        </w:r>
        <w:r w:rsidR="005516A1">
          <w:rPr>
            <w:noProof/>
            <w:webHidden/>
          </w:rPr>
          <w:t>5</w:t>
        </w:r>
        <w:r>
          <w:rPr>
            <w:noProof/>
            <w:webHidden/>
          </w:rPr>
          <w:fldChar w:fldCharType="end"/>
        </w:r>
      </w:hyperlink>
    </w:p>
    <w:p w14:paraId="2A51E3E9" w14:textId="77777777" w:rsidR="00986D5A" w:rsidRPr="00371BEF" w:rsidRDefault="00805DA2" w:rsidP="00380C7B">
      <w:r>
        <w:fldChar w:fldCharType="end"/>
      </w:r>
    </w:p>
    <w:p w14:paraId="22A11A84" w14:textId="77777777" w:rsidR="009E1230" w:rsidRPr="005516A1" w:rsidRDefault="00460028" w:rsidP="005516A1">
      <w:pPr>
        <w:pStyle w:val="Title"/>
      </w:pPr>
      <w:r w:rsidRPr="00371BEF">
        <w:br w:type="page"/>
      </w:r>
      <w:bookmarkStart w:id="4" w:name="_Toc306875773"/>
      <w:r w:rsidR="005516A1" w:rsidRPr="005516A1">
        <w:lastRenderedPageBreak/>
        <w:t>The application of maritime surface picture for analysis in risk assessment and the provision of Aids to Navigation</w:t>
      </w:r>
      <w:bookmarkEnd w:id="4"/>
    </w:p>
    <w:p w14:paraId="19830EA0" w14:textId="77777777" w:rsidR="006427BF" w:rsidRPr="003945FE" w:rsidRDefault="001A2B50" w:rsidP="00A14A4B">
      <w:pPr>
        <w:pStyle w:val="Heading1"/>
      </w:pPr>
      <w:r w:rsidRPr="00371BEF">
        <w:t xml:space="preserve"> </w:t>
      </w:r>
      <w:bookmarkStart w:id="5" w:name="_Toc306875774"/>
      <w:r w:rsidRPr="003945FE">
        <w:t>Introduction</w:t>
      </w:r>
      <w:bookmarkEnd w:id="5"/>
    </w:p>
    <w:p w14:paraId="53D4CD57" w14:textId="77777777" w:rsidR="00371BEF" w:rsidRPr="00371BEF" w:rsidRDefault="00275A84" w:rsidP="006427BF">
      <w:r w:rsidRPr="003945FE">
        <w:t xml:space="preserve">The use of </w:t>
      </w:r>
      <w:r w:rsidR="00BA0CA8" w:rsidRPr="003945FE">
        <w:t>GIS systems</w:t>
      </w:r>
      <w:r w:rsidR="00D55C10" w:rsidRPr="003945FE">
        <w:t xml:space="preserve"> </w:t>
      </w:r>
      <w:proofErr w:type="gramStart"/>
      <w:r w:rsidR="00A8498A">
        <w:t>to  assist</w:t>
      </w:r>
      <w:proofErr w:type="gramEnd"/>
      <w:r w:rsidR="00A8498A">
        <w:t xml:space="preserve"> in </w:t>
      </w:r>
      <w:r w:rsidR="00D55C10" w:rsidRPr="003945FE">
        <w:t>assess</w:t>
      </w:r>
      <w:r w:rsidR="00A8498A">
        <w:t>ing</w:t>
      </w:r>
      <w:r w:rsidR="00D55C10" w:rsidRPr="003945FE">
        <w:t xml:space="preserve"> the overall maritime surface pic</w:t>
      </w:r>
      <w:r w:rsidR="00BA0CA8" w:rsidRPr="003945FE">
        <w:t xml:space="preserve"> to make a thorough assessment of risk presented to the Mariner and as a consequence the requirement for reaction by an Aid to Navigation provider</w:t>
      </w:r>
      <w:r w:rsidR="00BD5E2F" w:rsidRPr="003945FE">
        <w:t xml:space="preserve"> will</w:t>
      </w:r>
      <w:r w:rsidR="00BA0CA8" w:rsidRPr="003945FE">
        <w:t xml:space="preserve"> assist in the decision making process and provide a document record </w:t>
      </w:r>
      <w:r w:rsidR="00BD5E2F" w:rsidRPr="003945FE">
        <w:t>which will help to support those decisions</w:t>
      </w:r>
      <w:r w:rsidR="001A2B50" w:rsidRPr="003945FE">
        <w:t>.</w:t>
      </w:r>
    </w:p>
    <w:p w14:paraId="25D66BCF" w14:textId="77777777" w:rsidR="001A2B50" w:rsidRPr="005B0AAD" w:rsidRDefault="001A2B50" w:rsidP="00A14A4B">
      <w:pPr>
        <w:pStyle w:val="Heading1"/>
      </w:pPr>
      <w:bookmarkStart w:id="6" w:name="_Toc306875778"/>
      <w:r w:rsidRPr="005B0AAD">
        <w:t>Scope</w:t>
      </w:r>
      <w:bookmarkEnd w:id="6"/>
      <w:r w:rsidRPr="005B0AAD">
        <w:t xml:space="preserve"> </w:t>
      </w:r>
    </w:p>
    <w:p w14:paraId="2DF29893" w14:textId="77777777" w:rsidR="0034674D" w:rsidRDefault="003945FE" w:rsidP="003945FE">
      <w:pPr>
        <w:pStyle w:val="Default"/>
        <w:rPr>
          <w:sz w:val="22"/>
          <w:szCs w:val="22"/>
        </w:rPr>
      </w:pPr>
      <w:r>
        <w:rPr>
          <w:sz w:val="22"/>
          <w:szCs w:val="22"/>
        </w:rPr>
        <w:t xml:space="preserve">This document provides guidance on the use of </w:t>
      </w:r>
      <w:r w:rsidR="0034674D">
        <w:rPr>
          <w:sz w:val="22"/>
          <w:szCs w:val="22"/>
        </w:rPr>
        <w:t>Geographic I</w:t>
      </w:r>
      <w:r w:rsidR="005B0AAD">
        <w:rPr>
          <w:sz w:val="22"/>
          <w:szCs w:val="22"/>
        </w:rPr>
        <w:t>nform</w:t>
      </w:r>
      <w:r w:rsidR="0034674D">
        <w:rPr>
          <w:sz w:val="22"/>
          <w:szCs w:val="22"/>
        </w:rPr>
        <w:t>ation Syst</w:t>
      </w:r>
      <w:r w:rsidR="005B0AAD">
        <w:rPr>
          <w:sz w:val="22"/>
          <w:szCs w:val="22"/>
        </w:rPr>
        <w:t>ems</w:t>
      </w:r>
      <w:r w:rsidR="0034674D">
        <w:rPr>
          <w:sz w:val="22"/>
          <w:szCs w:val="22"/>
        </w:rPr>
        <w:t xml:space="preserve"> and will cover incorporation </w:t>
      </w:r>
      <w:r w:rsidR="00FC0C6E">
        <w:rPr>
          <w:sz w:val="22"/>
          <w:szCs w:val="22"/>
        </w:rPr>
        <w:t>of Charting overlays with new and existing dangers, AIS vessel traffic information, leisure and fishing activities together with existing and proposals for formal routing measures.</w:t>
      </w:r>
      <w:r w:rsidR="0034674D">
        <w:rPr>
          <w:sz w:val="22"/>
          <w:szCs w:val="22"/>
        </w:rPr>
        <w:t xml:space="preserve"> </w:t>
      </w:r>
    </w:p>
    <w:p w14:paraId="4ED417F8" w14:textId="77777777" w:rsidR="0034674D" w:rsidRDefault="0034674D" w:rsidP="003945FE">
      <w:pPr>
        <w:pStyle w:val="Default"/>
        <w:rPr>
          <w:sz w:val="22"/>
          <w:szCs w:val="22"/>
        </w:rPr>
      </w:pPr>
    </w:p>
    <w:p w14:paraId="39A85365" w14:textId="77777777" w:rsidR="006B5DD3" w:rsidRPr="00FC0C6E" w:rsidRDefault="006B5DD3" w:rsidP="003945FE">
      <w:pPr>
        <w:pStyle w:val="Heading1"/>
      </w:pPr>
      <w:bookmarkStart w:id="7" w:name="_Toc306875779"/>
      <w:r w:rsidRPr="00FC0C6E">
        <w:t>applications</w:t>
      </w:r>
      <w:bookmarkEnd w:id="7"/>
    </w:p>
    <w:p w14:paraId="09941C6A" w14:textId="77777777" w:rsidR="006B5DD3" w:rsidRPr="00FC0C6E" w:rsidRDefault="00D9208D" w:rsidP="00D9208D">
      <w:pPr>
        <w:pStyle w:val="Heading2"/>
        <w:ind w:left="1418"/>
      </w:pPr>
      <w:bookmarkStart w:id="8" w:name="_Toc306875780"/>
      <w:r w:rsidRPr="00FC0C6E">
        <w:t>Emergency Wreck or Obstruction Marking</w:t>
      </w:r>
      <w:bookmarkEnd w:id="8"/>
    </w:p>
    <w:p w14:paraId="1212D65E" w14:textId="77777777" w:rsidR="00D9208D" w:rsidRPr="00FC0C6E" w:rsidRDefault="00D9208D" w:rsidP="00D9208D">
      <w:pPr>
        <w:pStyle w:val="Heading2"/>
        <w:ind w:left="1418"/>
      </w:pPr>
      <w:bookmarkStart w:id="9" w:name="_Toc306875781"/>
      <w:r w:rsidRPr="00FC0C6E">
        <w:t>To determine the appropriate number and mix of Aids to Navigation in existing and new applications</w:t>
      </w:r>
      <w:bookmarkEnd w:id="9"/>
    </w:p>
    <w:p w14:paraId="77B68F0A" w14:textId="77777777" w:rsidR="00D9208D" w:rsidRPr="00FC0C6E" w:rsidRDefault="00D9208D" w:rsidP="00D9208D">
      <w:pPr>
        <w:pStyle w:val="Heading2"/>
        <w:ind w:left="1418"/>
      </w:pPr>
      <w:bookmarkStart w:id="10" w:name="_Toc306875782"/>
      <w:r w:rsidRPr="00FC0C6E">
        <w:t xml:space="preserve">Assessment of </w:t>
      </w:r>
      <w:r w:rsidR="00D55C10" w:rsidRPr="00FC0C6E">
        <w:t xml:space="preserve">marking </w:t>
      </w:r>
      <w:proofErr w:type="spellStart"/>
      <w:r w:rsidR="00D55C10" w:rsidRPr="00FC0C6E">
        <w:t>requie</w:t>
      </w:r>
      <w:r w:rsidRPr="00FC0C6E">
        <w:t>new</w:t>
      </w:r>
      <w:proofErr w:type="spellEnd"/>
      <w:r w:rsidRPr="00FC0C6E">
        <w:t xml:space="preserve"> or existing shoals and shallow areas subsequent to hydrographic survey</w:t>
      </w:r>
      <w:bookmarkEnd w:id="10"/>
    </w:p>
    <w:p w14:paraId="319A69FF" w14:textId="77777777" w:rsidR="006B5DD3" w:rsidRPr="00962D27" w:rsidRDefault="00D9208D" w:rsidP="006B5DD3">
      <w:pPr>
        <w:pStyle w:val="Heading1"/>
      </w:pPr>
      <w:bookmarkStart w:id="11" w:name="_Toc306875783"/>
      <w:r w:rsidRPr="00962D27">
        <w:t>Concepts</w:t>
      </w:r>
      <w:bookmarkEnd w:id="11"/>
    </w:p>
    <w:p w14:paraId="0BE11CC1" w14:textId="77777777" w:rsidR="0022244D" w:rsidRPr="00962D27" w:rsidRDefault="00BF728F" w:rsidP="00D9208D">
      <w:pPr>
        <w:pStyle w:val="Heading2"/>
        <w:ind w:left="1418"/>
      </w:pPr>
      <w:bookmarkStart w:id="12" w:name="_Toc306875784"/>
      <w:r w:rsidRPr="00962D27">
        <w:t>Aid to Navigation coverage</w:t>
      </w:r>
      <w:r w:rsidR="00D9208D" w:rsidRPr="00962D27">
        <w:t xml:space="preserve"> including coverage sectors</w:t>
      </w:r>
      <w:bookmarkEnd w:id="12"/>
    </w:p>
    <w:p w14:paraId="5618C5AB" w14:textId="77777777" w:rsidR="0022244D" w:rsidRPr="00962D27" w:rsidRDefault="00BF728F" w:rsidP="00D9208D">
      <w:pPr>
        <w:pStyle w:val="Heading2"/>
        <w:ind w:left="1418"/>
      </w:pPr>
      <w:bookmarkStart w:id="13" w:name="_Toc306875785"/>
      <w:r w:rsidRPr="00962D27">
        <w:t xml:space="preserve">AIS </w:t>
      </w:r>
      <w:r w:rsidR="00D9208D" w:rsidRPr="00962D27">
        <w:t xml:space="preserve">vessel </w:t>
      </w:r>
      <w:r w:rsidRPr="00962D27">
        <w:t>traf</w:t>
      </w:r>
      <w:r w:rsidR="00462CBA" w:rsidRPr="00962D27">
        <w:t>fic analysis</w:t>
      </w:r>
      <w:bookmarkEnd w:id="13"/>
      <w:r w:rsidR="00462CBA" w:rsidRPr="00962D27">
        <w:tab/>
      </w:r>
    </w:p>
    <w:p w14:paraId="0F641BBF" w14:textId="77777777" w:rsidR="0022244D" w:rsidRPr="00962D27" w:rsidRDefault="00BB3D1A" w:rsidP="00D9208D">
      <w:pPr>
        <w:pStyle w:val="Heading2"/>
        <w:ind w:left="1418"/>
      </w:pPr>
      <w:bookmarkStart w:id="14" w:name="_Toc306875786"/>
      <w:r w:rsidRPr="00962D27">
        <w:t>L</w:t>
      </w:r>
      <w:r w:rsidR="00BF728F" w:rsidRPr="00962D27">
        <w:t xml:space="preserve">eisure </w:t>
      </w:r>
      <w:r w:rsidRPr="00962D27">
        <w:t>sailing areas and routes</w:t>
      </w:r>
      <w:bookmarkEnd w:id="14"/>
    </w:p>
    <w:p w14:paraId="0E893413" w14:textId="77777777" w:rsidR="0022244D" w:rsidRPr="00962D27" w:rsidRDefault="0022244D" w:rsidP="00D9208D">
      <w:pPr>
        <w:pStyle w:val="Heading2"/>
        <w:ind w:left="1418"/>
      </w:pPr>
      <w:bookmarkStart w:id="15" w:name="_Toc306875787"/>
      <w:r w:rsidRPr="00962D27">
        <w:t>Overlays of new and existing offshore developments</w:t>
      </w:r>
      <w:bookmarkEnd w:id="15"/>
    </w:p>
    <w:p w14:paraId="409F6D88" w14:textId="77777777" w:rsidR="0022244D" w:rsidRDefault="0022244D" w:rsidP="00D9208D">
      <w:pPr>
        <w:pStyle w:val="Heading2"/>
        <w:numPr>
          <w:ilvl w:val="0"/>
          <w:numId w:val="0"/>
        </w:numPr>
        <w:rPr>
          <w:highlight w:val="green"/>
        </w:rPr>
      </w:pPr>
    </w:p>
    <w:p w14:paraId="3F39CFD3" w14:textId="77777777" w:rsidR="00D9208D" w:rsidRPr="00962D27" w:rsidRDefault="00D9208D" w:rsidP="00D9208D">
      <w:pPr>
        <w:pStyle w:val="Heading1"/>
      </w:pPr>
      <w:bookmarkStart w:id="16" w:name="_Toc306875788"/>
      <w:r w:rsidRPr="00962D27">
        <w:t>Other considerations</w:t>
      </w:r>
      <w:bookmarkEnd w:id="16"/>
    </w:p>
    <w:p w14:paraId="27E6AE31" w14:textId="77777777" w:rsidR="00462CBA" w:rsidRPr="00462CBA" w:rsidRDefault="00CC0918" w:rsidP="00462CBA">
      <w:pPr>
        <w:pStyle w:val="BodyText"/>
        <w:rPr>
          <w:highlight w:val="green"/>
        </w:rPr>
      </w:pPr>
      <w:r>
        <w:rPr>
          <w:noProof/>
          <w:lang w:eastAsia="en-GB"/>
        </w:rPr>
        <w:pict w14:anchorId="092C8F7C">
          <v:group id="_x0000_s1038" style="position:absolute;left:0;text-align:left;margin-left:35.6pt;margin-top:1.7pt;width:247.45pt;height:183.7pt;z-index:251661824" coordorigin="1800,8808" coordsize="7379,5342">
            <v:shape id="_x0000_s1039" type="#_x0000_t75" style="position:absolute;left:1800;top:8808;width:7379;height:5342" fillcolor="#3cc" strokecolor="white">
              <v:fill color2="#009"/>
              <v:imagedata r:id="rId12" o:title="" cropright="7315f"/>
              <v:shadow color="#010199"/>
            </v:shape>
            <v:shape id="_x0000_s1040" type="#_x0000_t75" style="position:absolute;left:1934;top:8821;width:602;height:322" fillcolor="#3cc" strokecolor="white">
              <v:fill color2="#009"/>
              <v:imagedata r:id="rId13" o:title=""/>
              <v:shadow color="#010199"/>
            </v:shape>
          </v:group>
        </w:pict>
      </w:r>
    </w:p>
    <w:p w14:paraId="57B54DCA" w14:textId="77777777" w:rsidR="00CB5860" w:rsidRDefault="00CB5860" w:rsidP="00CB5860">
      <w:pPr>
        <w:pStyle w:val="BodyText"/>
        <w:jc w:val="center"/>
        <w:rPr>
          <w:lang w:eastAsia="de-DE"/>
        </w:rPr>
      </w:pPr>
    </w:p>
    <w:p w14:paraId="61761CDE" w14:textId="77777777" w:rsidR="00962D27" w:rsidRDefault="00962D27" w:rsidP="00CB5860">
      <w:pPr>
        <w:pStyle w:val="BodyText"/>
        <w:jc w:val="center"/>
        <w:rPr>
          <w:lang w:eastAsia="de-DE"/>
        </w:rPr>
      </w:pPr>
    </w:p>
    <w:p w14:paraId="0B3E4C5D" w14:textId="77777777" w:rsidR="00962D27" w:rsidRDefault="00962D27" w:rsidP="00CB5860">
      <w:pPr>
        <w:pStyle w:val="BodyText"/>
        <w:jc w:val="center"/>
        <w:rPr>
          <w:lang w:eastAsia="de-DE"/>
        </w:rPr>
      </w:pPr>
    </w:p>
    <w:p w14:paraId="70044BD9" w14:textId="77777777" w:rsidR="00962D27" w:rsidRDefault="00962D27" w:rsidP="00CB5860">
      <w:pPr>
        <w:pStyle w:val="BodyText"/>
        <w:jc w:val="center"/>
        <w:rPr>
          <w:lang w:eastAsia="de-DE"/>
        </w:rPr>
      </w:pPr>
    </w:p>
    <w:p w14:paraId="6FDEA948" w14:textId="77777777" w:rsidR="00962D27" w:rsidRDefault="00962D27" w:rsidP="00CB5860">
      <w:pPr>
        <w:pStyle w:val="BodyText"/>
        <w:jc w:val="center"/>
        <w:rPr>
          <w:lang w:eastAsia="de-DE"/>
        </w:rPr>
      </w:pPr>
    </w:p>
    <w:p w14:paraId="4C112D43" w14:textId="77777777" w:rsidR="00962D27" w:rsidRDefault="00962D27" w:rsidP="00CB5860">
      <w:pPr>
        <w:pStyle w:val="BodyText"/>
        <w:jc w:val="center"/>
        <w:rPr>
          <w:lang w:eastAsia="de-DE"/>
        </w:rPr>
      </w:pPr>
    </w:p>
    <w:p w14:paraId="4A0231CA" w14:textId="77777777" w:rsidR="00962D27" w:rsidRDefault="00962D27" w:rsidP="00CB5860">
      <w:pPr>
        <w:pStyle w:val="BodyText"/>
        <w:jc w:val="center"/>
        <w:rPr>
          <w:lang w:eastAsia="de-DE"/>
        </w:rPr>
      </w:pPr>
    </w:p>
    <w:p w14:paraId="513CF30A" w14:textId="77777777" w:rsidR="00962D27" w:rsidRDefault="00962D27" w:rsidP="00CB5860">
      <w:pPr>
        <w:pStyle w:val="BodyText"/>
        <w:jc w:val="center"/>
        <w:rPr>
          <w:lang w:eastAsia="de-DE"/>
        </w:rPr>
      </w:pPr>
    </w:p>
    <w:p w14:paraId="2A44AC9D" w14:textId="77777777" w:rsidR="00962D27" w:rsidRDefault="00962D27" w:rsidP="00CB5860">
      <w:pPr>
        <w:pStyle w:val="BodyText"/>
        <w:jc w:val="center"/>
        <w:rPr>
          <w:lang w:eastAsia="de-DE"/>
        </w:rPr>
      </w:pPr>
    </w:p>
    <w:p w14:paraId="279EBEAE" w14:textId="77777777" w:rsidR="00962D27" w:rsidRDefault="00962D27" w:rsidP="00CB5860">
      <w:pPr>
        <w:pStyle w:val="BodyText"/>
        <w:jc w:val="center"/>
        <w:rPr>
          <w:lang w:eastAsia="de-DE"/>
        </w:rPr>
      </w:pPr>
    </w:p>
    <w:p w14:paraId="1005E32B" w14:textId="77777777" w:rsidR="00962D27" w:rsidRPr="00C3316C" w:rsidRDefault="00962D27" w:rsidP="00962D27">
      <w:pPr>
        <w:ind w:left="-360"/>
        <w:rPr>
          <w:b/>
          <w:u w:val="single"/>
        </w:rPr>
      </w:pPr>
      <w:r w:rsidRPr="00C3316C">
        <w:rPr>
          <w:b/>
          <w:u w:val="single"/>
        </w:rPr>
        <w:lastRenderedPageBreak/>
        <w:t>1 - Emergency Wreck or Obstruction Marking</w:t>
      </w:r>
    </w:p>
    <w:p w14:paraId="4CE8A6D0" w14:textId="77777777" w:rsidR="00962D27" w:rsidRDefault="00962D27" w:rsidP="00962D27"/>
    <w:p w14:paraId="14544A43" w14:textId="77777777" w:rsidR="00962D27" w:rsidRDefault="00962D27" w:rsidP="00962D27">
      <w:r>
        <w:t>When a new wreck or obstruction has been announced and the decision on whether a vessel and personal must be deployed, firstly for accurate survey and location and then to deploy, if required, the appropriate Aid to Navigation, an informed assessment must be made.</w:t>
      </w:r>
    </w:p>
    <w:p w14:paraId="00B1B7DF" w14:textId="77777777" w:rsidR="00962D27" w:rsidRDefault="00962D27" w:rsidP="00962D27">
      <w:r>
        <w:t>Before traffic data was available this decision relied almost entirely on the expertise of the assessor with no supporting evidence which could underpin the decision.</w:t>
      </w:r>
    </w:p>
    <w:p w14:paraId="3CE79D16" w14:textId="77777777" w:rsidR="00962D27" w:rsidRDefault="00962D27" w:rsidP="00962D27">
      <w:r>
        <w:t xml:space="preserve">Information is and has been available for many years regarding vessel trading routes which helped to inform the process but this information was not able to provide data on specific traffic lines or indeed an assessment of the size of vessels actually passing over a particular location. </w:t>
      </w:r>
    </w:p>
    <w:p w14:paraId="1C821BE1" w14:textId="77777777" w:rsidR="00962D27" w:rsidRDefault="00962D27" w:rsidP="00962D27">
      <w:r>
        <w:t xml:space="preserve"> </w:t>
      </w:r>
    </w:p>
    <w:p w14:paraId="46743F3C" w14:textId="77777777" w:rsidR="00962D27" w:rsidRDefault="00962D27" w:rsidP="00962D27">
      <w:r>
        <w:t xml:space="preserve">Considering each situation the assessor of requirements must make a rapid but informed decision on the worst possible situation. With a wreck this means </w:t>
      </w:r>
      <w:proofErr w:type="gramStart"/>
      <w:r>
        <w:t>that ,</w:t>
      </w:r>
      <w:proofErr w:type="gramEnd"/>
      <w:r>
        <w:t xml:space="preserve"> particularly with a fishing or leisure vessel, the overall length of the vessel could in exceptional circumstances be the actual height above the seabed. An assessment of the clearance between the wreck and the sea surface at chart datum or lowest astronomical tide (LAT) must be made and a determination of the Risk to the Mariner.</w:t>
      </w:r>
    </w:p>
    <w:p w14:paraId="74AAB8FC" w14:textId="77777777" w:rsidR="00962D27" w:rsidRDefault="00962D27" w:rsidP="00962D27"/>
    <w:p w14:paraId="548793BB" w14:textId="77777777" w:rsidR="00962D27" w:rsidRDefault="00962D27" w:rsidP="00962D27">
      <w:r>
        <w:t xml:space="preserve">Using an appropriate analysis tool with a range of AIS traffic data over a significant period a search of only vessels over a specific draft can be made. </w:t>
      </w:r>
    </w:p>
    <w:p w14:paraId="703B5442" w14:textId="77777777" w:rsidR="00962D27" w:rsidRDefault="00962D27" w:rsidP="00962D27"/>
    <w:p w14:paraId="2F1C5453" w14:textId="77777777" w:rsidR="00962D27" w:rsidRDefault="00962D27" w:rsidP="00962D27">
      <w:r>
        <w:t>As an example, if we consider an obstruction that has been reported with a maximum height above the sea bed of 10 metres which is located in an area with surrounding depths of 20 metres, then the available depth over the obstruction is 10 metres and this is the delineating draft to be assessed.</w:t>
      </w:r>
    </w:p>
    <w:p w14:paraId="6CDBC0CD" w14:textId="77777777" w:rsidR="00962D27" w:rsidRDefault="00962D27" w:rsidP="00962D27">
      <w:pPr>
        <w:pStyle w:val="BodyText"/>
        <w:jc w:val="left"/>
        <w:rPr>
          <w:lang w:eastAsia="de-DE"/>
        </w:rPr>
      </w:pPr>
      <w:r>
        <w:rPr>
          <w:noProof/>
          <w:lang w:val="en-US"/>
        </w:rPr>
        <w:drawing>
          <wp:anchor distT="0" distB="0" distL="114300" distR="114300" simplePos="0" relativeHeight="251668992" behindDoc="0" locked="0" layoutInCell="1" allowOverlap="1" wp14:anchorId="0D89439E" wp14:editId="65F3C762">
            <wp:simplePos x="0" y="0"/>
            <wp:positionH relativeFrom="column">
              <wp:posOffset>3657600</wp:posOffset>
            </wp:positionH>
            <wp:positionV relativeFrom="paragraph">
              <wp:posOffset>7505700</wp:posOffset>
            </wp:positionV>
            <wp:extent cx="3086100" cy="2245995"/>
            <wp:effectExtent l="1905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srcRect/>
                    <a:stretch>
                      <a:fillRect/>
                    </a:stretch>
                  </pic:blipFill>
                  <pic:spPr bwMode="auto">
                    <a:xfrm>
                      <a:off x="0" y="0"/>
                      <a:ext cx="3086100" cy="2245995"/>
                    </a:xfrm>
                    <a:prstGeom prst="rect">
                      <a:avLst/>
                    </a:prstGeom>
                    <a:noFill/>
                    <a:ln w="9525">
                      <a:noFill/>
                      <a:miter lim="800000"/>
                      <a:headEnd/>
                      <a:tailEnd/>
                    </a:ln>
                    <a:effectLst/>
                  </pic:spPr>
                </pic:pic>
              </a:graphicData>
            </a:graphic>
          </wp:anchor>
        </w:drawing>
      </w:r>
      <w:r>
        <w:rPr>
          <w:noProof/>
          <w:lang w:val="en-US"/>
        </w:rPr>
        <w:drawing>
          <wp:anchor distT="0" distB="0" distL="114300" distR="114300" simplePos="0" relativeHeight="251667968" behindDoc="1" locked="0" layoutInCell="1" allowOverlap="1" wp14:anchorId="5434E347" wp14:editId="0BFFEB1F">
            <wp:simplePos x="0" y="0"/>
            <wp:positionH relativeFrom="column">
              <wp:posOffset>1143000</wp:posOffset>
            </wp:positionH>
            <wp:positionV relativeFrom="paragraph">
              <wp:posOffset>6400800</wp:posOffset>
            </wp:positionV>
            <wp:extent cx="2971800" cy="2185035"/>
            <wp:effectExtent l="1905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a:srcRect r="42160" b="18504"/>
                    <a:stretch>
                      <a:fillRect/>
                    </a:stretch>
                  </pic:blipFill>
                  <pic:spPr bwMode="auto">
                    <a:xfrm>
                      <a:off x="0" y="0"/>
                      <a:ext cx="2971800" cy="2185035"/>
                    </a:xfrm>
                    <a:prstGeom prst="rect">
                      <a:avLst/>
                    </a:prstGeom>
                    <a:noFill/>
                    <a:ln w="9525">
                      <a:noFill/>
                      <a:miter lim="800000"/>
                      <a:headEnd/>
                      <a:tailEnd/>
                    </a:ln>
                    <a:effectLst/>
                  </pic:spPr>
                </pic:pic>
              </a:graphicData>
            </a:graphic>
          </wp:anchor>
        </w:drawing>
      </w:r>
    </w:p>
    <w:p w14:paraId="458071B5" w14:textId="77777777" w:rsidR="00404EB8" w:rsidRDefault="00404EB8" w:rsidP="00CB5860">
      <w:pPr>
        <w:pStyle w:val="BodyText"/>
        <w:jc w:val="center"/>
        <w:rPr>
          <w:lang w:eastAsia="de-DE"/>
        </w:rPr>
      </w:pPr>
    </w:p>
    <w:p w14:paraId="6B9702B2" w14:textId="77777777" w:rsidR="00404EB8" w:rsidRDefault="00404EB8" w:rsidP="00CB5860">
      <w:pPr>
        <w:pStyle w:val="BodyText"/>
        <w:jc w:val="center"/>
        <w:rPr>
          <w:lang w:eastAsia="de-DE"/>
        </w:rPr>
      </w:pPr>
    </w:p>
    <w:p w14:paraId="1B4F4D9E" w14:textId="77777777" w:rsidR="00404EB8" w:rsidRDefault="00404EB8" w:rsidP="00404EB8">
      <w:pPr>
        <w:ind w:left="-360"/>
        <w:rPr>
          <w:b/>
        </w:rPr>
      </w:pPr>
      <w:r>
        <w:rPr>
          <w:b/>
        </w:rPr>
        <w:t xml:space="preserve">2 - </w:t>
      </w:r>
      <w:r w:rsidRPr="00DE63BA">
        <w:rPr>
          <w:b/>
        </w:rPr>
        <w:t>Confirmation of requirements for exis</w:t>
      </w:r>
      <w:r>
        <w:rPr>
          <w:b/>
        </w:rPr>
        <w:t xml:space="preserve">ting and new Aids to Navigation </w:t>
      </w:r>
      <w:r w:rsidRPr="00DE63BA">
        <w:rPr>
          <w:b/>
        </w:rPr>
        <w:t>for General Navigation</w:t>
      </w:r>
      <w:r>
        <w:rPr>
          <w:b/>
        </w:rPr>
        <w:t>.</w:t>
      </w:r>
    </w:p>
    <w:p w14:paraId="4C61700D" w14:textId="77777777" w:rsidR="00404EB8" w:rsidRDefault="00404EB8" w:rsidP="00404EB8">
      <w:pPr>
        <w:rPr>
          <w:b/>
        </w:rPr>
      </w:pPr>
    </w:p>
    <w:p w14:paraId="511491C4" w14:textId="77777777" w:rsidR="00404EB8" w:rsidRDefault="00404EB8" w:rsidP="00404EB8">
      <w:r>
        <w:t>SOLAS</w:t>
      </w:r>
      <w:r w:rsidRPr="00850567">
        <w:t xml:space="preserve"> Chapter 5</w:t>
      </w:r>
      <w:r>
        <w:t xml:space="preserve">, Regulation 13, states that:  </w:t>
      </w:r>
    </w:p>
    <w:p w14:paraId="1D28ED63" w14:textId="77777777" w:rsidR="00404EB8" w:rsidRDefault="00404EB8" w:rsidP="00404EB8"/>
    <w:p w14:paraId="4627B8FE" w14:textId="77777777" w:rsidR="00404EB8" w:rsidRPr="00850567" w:rsidRDefault="00404EB8" w:rsidP="00404EB8">
      <w:pPr>
        <w:rPr>
          <w:i/>
        </w:rPr>
      </w:pPr>
      <w:r w:rsidRPr="00850567">
        <w:rPr>
          <w:i/>
        </w:rPr>
        <w:t>Each Contracting Government undertakes to provide, as it deems practical</w:t>
      </w:r>
    </w:p>
    <w:p w14:paraId="7CF0D3CB" w14:textId="77777777" w:rsidR="00404EB8" w:rsidRPr="00850567" w:rsidRDefault="00404EB8" w:rsidP="00404EB8">
      <w:pPr>
        <w:rPr>
          <w:i/>
        </w:rPr>
      </w:pPr>
      <w:proofErr w:type="gramStart"/>
      <w:r w:rsidRPr="00850567">
        <w:rPr>
          <w:i/>
        </w:rPr>
        <w:t>and</w:t>
      </w:r>
      <w:proofErr w:type="gramEnd"/>
      <w:r w:rsidRPr="00850567">
        <w:rPr>
          <w:i/>
        </w:rPr>
        <w:t xml:space="preserve"> necessary either individually or in co-operation with other Contracting Governments, such aids to navigation as the volume of traffic justifies and</w:t>
      </w:r>
    </w:p>
    <w:p w14:paraId="3DFA05B0" w14:textId="77777777" w:rsidR="00404EB8" w:rsidRDefault="00404EB8" w:rsidP="00404EB8">
      <w:pPr>
        <w:rPr>
          <w:i/>
        </w:rPr>
      </w:pPr>
      <w:proofErr w:type="gramStart"/>
      <w:r w:rsidRPr="00850567">
        <w:rPr>
          <w:i/>
        </w:rPr>
        <w:t>the</w:t>
      </w:r>
      <w:proofErr w:type="gramEnd"/>
      <w:r w:rsidRPr="00850567">
        <w:rPr>
          <w:i/>
        </w:rPr>
        <w:t xml:space="preserve"> degree of risk requires.</w:t>
      </w:r>
    </w:p>
    <w:p w14:paraId="3BB8FCFE" w14:textId="77777777" w:rsidR="00404EB8" w:rsidRDefault="00404EB8" w:rsidP="00404EB8">
      <w:pPr>
        <w:rPr>
          <w:i/>
        </w:rPr>
      </w:pPr>
    </w:p>
    <w:p w14:paraId="42CE5DC3" w14:textId="77777777" w:rsidR="00404EB8" w:rsidRDefault="00404EB8" w:rsidP="00404EB8">
      <w:r>
        <w:t xml:space="preserve">By considering the actual coverage of current </w:t>
      </w:r>
      <w:proofErr w:type="spellStart"/>
      <w:r>
        <w:t>AtoNs</w:t>
      </w:r>
      <w:proofErr w:type="spellEnd"/>
      <w:r>
        <w:t xml:space="preserve"> provided, including accurate assessment nominal ranges and both charted and uncharted sectors of fixed lights, and combining this data with up to date traffic patterns, an informed decision on the ongoing requirements for existing Aids and the requirement for additional or different aids can be made.</w:t>
      </w:r>
    </w:p>
    <w:p w14:paraId="01EFD23E" w14:textId="77777777" w:rsidR="00404EB8" w:rsidRDefault="00404EB8" w:rsidP="00404EB8"/>
    <w:p w14:paraId="6861442D" w14:textId="77777777" w:rsidR="00962D27" w:rsidRDefault="00962D27" w:rsidP="00CB5860">
      <w:pPr>
        <w:pStyle w:val="BodyText"/>
        <w:jc w:val="center"/>
        <w:rPr>
          <w:lang w:eastAsia="de-DE"/>
        </w:rPr>
      </w:pPr>
      <w:r>
        <w:rPr>
          <w:noProof/>
          <w:lang w:val="en-US"/>
        </w:rPr>
        <w:drawing>
          <wp:anchor distT="0" distB="0" distL="114300" distR="114300" simplePos="0" relativeHeight="251666944" behindDoc="1" locked="0" layoutInCell="1" allowOverlap="1" wp14:anchorId="73EBACF2" wp14:editId="3356B1F5">
            <wp:simplePos x="0" y="0"/>
            <wp:positionH relativeFrom="column">
              <wp:posOffset>1143000</wp:posOffset>
            </wp:positionH>
            <wp:positionV relativeFrom="paragraph">
              <wp:posOffset>6400800</wp:posOffset>
            </wp:positionV>
            <wp:extent cx="2971800" cy="2185035"/>
            <wp:effectExtent l="1905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srcRect r="42160" b="18504"/>
                    <a:stretch>
                      <a:fillRect/>
                    </a:stretch>
                  </pic:blipFill>
                  <pic:spPr bwMode="auto">
                    <a:xfrm>
                      <a:off x="0" y="0"/>
                      <a:ext cx="2971800" cy="2185035"/>
                    </a:xfrm>
                    <a:prstGeom prst="rect">
                      <a:avLst/>
                    </a:prstGeom>
                    <a:noFill/>
                    <a:ln w="9525">
                      <a:noFill/>
                      <a:miter lim="800000"/>
                      <a:headEnd/>
                      <a:tailEnd/>
                    </a:ln>
                    <a:effectLst/>
                  </pic:spPr>
                </pic:pic>
              </a:graphicData>
            </a:graphic>
          </wp:anchor>
        </w:drawing>
      </w:r>
      <w:r>
        <w:rPr>
          <w:noProof/>
          <w:lang w:val="en-US"/>
        </w:rPr>
        <w:drawing>
          <wp:anchor distT="0" distB="0" distL="114300" distR="114300" simplePos="0" relativeHeight="251665920" behindDoc="0" locked="0" layoutInCell="1" allowOverlap="1" wp14:anchorId="1FF5C92A" wp14:editId="33331CD6">
            <wp:simplePos x="0" y="0"/>
            <wp:positionH relativeFrom="column">
              <wp:posOffset>3657600</wp:posOffset>
            </wp:positionH>
            <wp:positionV relativeFrom="paragraph">
              <wp:posOffset>7505700</wp:posOffset>
            </wp:positionV>
            <wp:extent cx="3086100" cy="2245995"/>
            <wp:effectExtent l="1905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srcRect/>
                    <a:stretch>
                      <a:fillRect/>
                    </a:stretch>
                  </pic:blipFill>
                  <pic:spPr bwMode="auto">
                    <a:xfrm>
                      <a:off x="0" y="0"/>
                      <a:ext cx="3086100" cy="2245995"/>
                    </a:xfrm>
                    <a:prstGeom prst="rect">
                      <a:avLst/>
                    </a:prstGeom>
                    <a:noFill/>
                    <a:ln w="9525">
                      <a:noFill/>
                      <a:miter lim="800000"/>
                      <a:headEnd/>
                      <a:tailEnd/>
                    </a:ln>
                    <a:effectLst/>
                  </pic:spPr>
                </pic:pic>
              </a:graphicData>
            </a:graphic>
          </wp:anchor>
        </w:drawing>
      </w:r>
      <w:r>
        <w:rPr>
          <w:noProof/>
          <w:lang w:val="en-US"/>
        </w:rPr>
        <w:drawing>
          <wp:anchor distT="0" distB="0" distL="114300" distR="114300" simplePos="0" relativeHeight="251664896" behindDoc="1" locked="0" layoutInCell="1" allowOverlap="1" wp14:anchorId="4AE609A5" wp14:editId="760CD8DA">
            <wp:simplePos x="0" y="0"/>
            <wp:positionH relativeFrom="column">
              <wp:posOffset>1143000</wp:posOffset>
            </wp:positionH>
            <wp:positionV relativeFrom="paragraph">
              <wp:posOffset>6400800</wp:posOffset>
            </wp:positionV>
            <wp:extent cx="2971800" cy="2185035"/>
            <wp:effectExtent l="1905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srcRect r="42160" b="18504"/>
                    <a:stretch>
                      <a:fillRect/>
                    </a:stretch>
                  </pic:blipFill>
                  <pic:spPr bwMode="auto">
                    <a:xfrm>
                      <a:off x="0" y="0"/>
                      <a:ext cx="2971800" cy="2185035"/>
                    </a:xfrm>
                    <a:prstGeom prst="rect">
                      <a:avLst/>
                    </a:prstGeom>
                    <a:noFill/>
                    <a:ln w="9525">
                      <a:noFill/>
                      <a:miter lim="800000"/>
                      <a:headEnd/>
                      <a:tailEnd/>
                    </a:ln>
                    <a:effectLst/>
                  </pic:spPr>
                </pic:pic>
              </a:graphicData>
            </a:graphic>
          </wp:anchor>
        </w:drawing>
      </w:r>
      <w:r>
        <w:rPr>
          <w:noProof/>
          <w:lang w:val="en-US"/>
        </w:rPr>
        <w:drawing>
          <wp:anchor distT="0" distB="0" distL="114300" distR="114300" simplePos="0" relativeHeight="251663872" behindDoc="0" locked="0" layoutInCell="1" allowOverlap="1" wp14:anchorId="65E82232" wp14:editId="1574D3E0">
            <wp:simplePos x="0" y="0"/>
            <wp:positionH relativeFrom="column">
              <wp:posOffset>3657600</wp:posOffset>
            </wp:positionH>
            <wp:positionV relativeFrom="paragraph">
              <wp:posOffset>7505700</wp:posOffset>
            </wp:positionV>
            <wp:extent cx="3086100" cy="2245995"/>
            <wp:effectExtent l="1905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srcRect/>
                    <a:stretch>
                      <a:fillRect/>
                    </a:stretch>
                  </pic:blipFill>
                  <pic:spPr bwMode="auto">
                    <a:xfrm>
                      <a:off x="0" y="0"/>
                      <a:ext cx="3086100" cy="2245995"/>
                    </a:xfrm>
                    <a:prstGeom prst="rect">
                      <a:avLst/>
                    </a:prstGeom>
                    <a:noFill/>
                    <a:ln w="9525">
                      <a:noFill/>
                      <a:miter lim="800000"/>
                      <a:headEnd/>
                      <a:tailEnd/>
                    </a:ln>
                    <a:effectLst/>
                  </pic:spPr>
                </pic:pic>
              </a:graphicData>
            </a:graphic>
          </wp:anchor>
        </w:drawing>
      </w:r>
      <w:r>
        <w:rPr>
          <w:noProof/>
          <w:lang w:val="en-US"/>
        </w:rPr>
        <w:drawing>
          <wp:anchor distT="0" distB="0" distL="114300" distR="114300" simplePos="0" relativeHeight="251662848" behindDoc="1" locked="0" layoutInCell="1" allowOverlap="1" wp14:anchorId="3DF0E795" wp14:editId="5DF1033D">
            <wp:simplePos x="0" y="0"/>
            <wp:positionH relativeFrom="column">
              <wp:posOffset>1143000</wp:posOffset>
            </wp:positionH>
            <wp:positionV relativeFrom="paragraph">
              <wp:posOffset>6400800</wp:posOffset>
            </wp:positionV>
            <wp:extent cx="2971800" cy="2185035"/>
            <wp:effectExtent l="1905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srcRect r="42160" b="18504"/>
                    <a:stretch>
                      <a:fillRect/>
                    </a:stretch>
                  </pic:blipFill>
                  <pic:spPr bwMode="auto">
                    <a:xfrm>
                      <a:off x="0" y="0"/>
                      <a:ext cx="2971800" cy="2185035"/>
                    </a:xfrm>
                    <a:prstGeom prst="rect">
                      <a:avLst/>
                    </a:prstGeom>
                    <a:noFill/>
                    <a:ln w="9525">
                      <a:noFill/>
                      <a:miter lim="800000"/>
                      <a:headEnd/>
                      <a:tailEnd/>
                    </a:ln>
                    <a:effectLst/>
                  </pic:spPr>
                </pic:pic>
              </a:graphicData>
            </a:graphic>
          </wp:anchor>
        </w:drawing>
      </w:r>
    </w:p>
    <w:p w14:paraId="76816044" w14:textId="77777777" w:rsidR="00962D27" w:rsidRDefault="00962D27" w:rsidP="00CB5860">
      <w:pPr>
        <w:pStyle w:val="BodyText"/>
        <w:jc w:val="center"/>
        <w:rPr>
          <w:lang w:eastAsia="de-DE"/>
        </w:rPr>
      </w:pPr>
    </w:p>
    <w:p w14:paraId="5C571374" w14:textId="77777777" w:rsidR="00962D27" w:rsidRDefault="00962D27" w:rsidP="00CB5860">
      <w:pPr>
        <w:pStyle w:val="BodyText"/>
        <w:jc w:val="center"/>
        <w:rPr>
          <w:lang w:eastAsia="de-DE"/>
        </w:rPr>
      </w:pPr>
      <w:r>
        <w:rPr>
          <w:noProof/>
          <w:lang w:val="en-US"/>
        </w:rPr>
        <w:drawing>
          <wp:anchor distT="0" distB="0" distL="114300" distR="114300" simplePos="0" relativeHeight="251670016" behindDoc="1" locked="0" layoutInCell="1" allowOverlap="1" wp14:anchorId="02161946" wp14:editId="24D44B4D">
            <wp:simplePos x="0" y="0"/>
            <wp:positionH relativeFrom="column">
              <wp:posOffset>1143000</wp:posOffset>
            </wp:positionH>
            <wp:positionV relativeFrom="paragraph">
              <wp:posOffset>6400800</wp:posOffset>
            </wp:positionV>
            <wp:extent cx="2971800" cy="2185035"/>
            <wp:effectExtent l="1905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a:srcRect r="42160" b="18504"/>
                    <a:stretch>
                      <a:fillRect/>
                    </a:stretch>
                  </pic:blipFill>
                  <pic:spPr bwMode="auto">
                    <a:xfrm>
                      <a:off x="0" y="0"/>
                      <a:ext cx="2971800" cy="2185035"/>
                    </a:xfrm>
                    <a:prstGeom prst="rect">
                      <a:avLst/>
                    </a:prstGeom>
                    <a:noFill/>
                    <a:ln w="9525">
                      <a:noFill/>
                      <a:miter lim="800000"/>
                      <a:headEnd/>
                      <a:tailEnd/>
                    </a:ln>
                    <a:effectLst/>
                  </pic:spPr>
                </pic:pic>
              </a:graphicData>
            </a:graphic>
          </wp:anchor>
        </w:drawing>
      </w:r>
    </w:p>
    <w:p w14:paraId="139221A2" w14:textId="77777777" w:rsidR="00962D27" w:rsidRDefault="00962D27" w:rsidP="00CB5860">
      <w:pPr>
        <w:pStyle w:val="BodyText"/>
        <w:jc w:val="center"/>
        <w:rPr>
          <w:lang w:eastAsia="de-DE"/>
        </w:rPr>
      </w:pPr>
    </w:p>
    <w:p w14:paraId="68210B2E" w14:textId="77777777" w:rsidR="00962D27" w:rsidRDefault="00962D27" w:rsidP="00CB5860">
      <w:pPr>
        <w:pStyle w:val="BodyText"/>
        <w:jc w:val="center"/>
        <w:rPr>
          <w:lang w:eastAsia="de-DE"/>
        </w:rPr>
      </w:pPr>
    </w:p>
    <w:p w14:paraId="56B6E0EA" w14:textId="77777777" w:rsidR="00962D27" w:rsidRDefault="00962D27" w:rsidP="00CB5860">
      <w:pPr>
        <w:pStyle w:val="BodyText"/>
        <w:jc w:val="center"/>
        <w:rPr>
          <w:lang w:eastAsia="de-DE"/>
        </w:rPr>
      </w:pPr>
    </w:p>
    <w:p w14:paraId="40DF5EDA" w14:textId="77777777" w:rsidR="00962D27" w:rsidRDefault="00962D27" w:rsidP="00CB5860">
      <w:pPr>
        <w:pStyle w:val="BodyText"/>
        <w:jc w:val="center"/>
        <w:rPr>
          <w:lang w:eastAsia="de-DE"/>
        </w:rPr>
      </w:pPr>
    </w:p>
    <w:p w14:paraId="5446B5F9" w14:textId="77777777" w:rsidR="00962D27" w:rsidRDefault="00962D27" w:rsidP="00CB5860">
      <w:pPr>
        <w:pStyle w:val="BodyText"/>
        <w:jc w:val="center"/>
        <w:rPr>
          <w:lang w:eastAsia="de-DE"/>
        </w:rPr>
      </w:pPr>
    </w:p>
    <w:p w14:paraId="37BFF710" w14:textId="77777777" w:rsidR="00962D27" w:rsidRDefault="00962D27" w:rsidP="00CB5860">
      <w:pPr>
        <w:pStyle w:val="BodyText"/>
        <w:jc w:val="center"/>
        <w:rPr>
          <w:lang w:eastAsia="de-DE"/>
        </w:rPr>
      </w:pPr>
    </w:p>
    <w:p w14:paraId="5A75DFFA" w14:textId="77777777" w:rsidR="00404EB8" w:rsidRDefault="00404EB8" w:rsidP="00404EB8">
      <w:pPr>
        <w:ind w:left="-360"/>
        <w:rPr>
          <w:b/>
        </w:rPr>
      </w:pPr>
      <w:r>
        <w:rPr>
          <w:b/>
        </w:rPr>
        <w:t xml:space="preserve">3 </w:t>
      </w:r>
      <w:proofErr w:type="gramStart"/>
      <w:r>
        <w:rPr>
          <w:b/>
        </w:rPr>
        <w:t>-  Assessment</w:t>
      </w:r>
      <w:proofErr w:type="gramEnd"/>
      <w:r>
        <w:rPr>
          <w:b/>
        </w:rPr>
        <w:t xml:space="preserve"> of new or existing shoals and shallow areas subsequent to Hydrographic survey.</w:t>
      </w:r>
    </w:p>
    <w:p w14:paraId="771E5860" w14:textId="77777777" w:rsidR="00404EB8" w:rsidRDefault="00404EB8" w:rsidP="00404EB8">
      <w:pPr>
        <w:spacing w:after="120"/>
      </w:pPr>
    </w:p>
    <w:p w14:paraId="623163EB" w14:textId="77777777" w:rsidR="00404EB8" w:rsidRDefault="00404EB8" w:rsidP="00404EB8">
      <w:pPr>
        <w:spacing w:after="120"/>
      </w:pPr>
      <w:r>
        <w:t>When new survey information is received which has relevance to the Aids to Navigation deployed by a Lighthouse Authority, a decision is required on whether new or amended marking is required and importantly if changes are required, the time frame within which they must be carried out.</w:t>
      </w:r>
    </w:p>
    <w:p w14:paraId="1BD310C1" w14:textId="77777777" w:rsidR="00962D27" w:rsidRDefault="00962D27" w:rsidP="00CB5860">
      <w:pPr>
        <w:pStyle w:val="BodyText"/>
        <w:jc w:val="center"/>
        <w:rPr>
          <w:lang w:eastAsia="de-DE"/>
        </w:rPr>
      </w:pPr>
    </w:p>
    <w:p w14:paraId="0B36828D" w14:textId="77777777" w:rsidR="00962D27" w:rsidRDefault="00962D27" w:rsidP="00CB5860">
      <w:pPr>
        <w:pStyle w:val="BodyText"/>
        <w:jc w:val="center"/>
        <w:rPr>
          <w:lang w:eastAsia="de-DE"/>
        </w:rPr>
      </w:pPr>
    </w:p>
    <w:p w14:paraId="453B04CF" w14:textId="77777777" w:rsidR="00962D27" w:rsidRDefault="00962D27" w:rsidP="00CB5860">
      <w:pPr>
        <w:pStyle w:val="BodyText"/>
        <w:jc w:val="center"/>
        <w:rPr>
          <w:lang w:eastAsia="de-DE"/>
        </w:rPr>
      </w:pPr>
    </w:p>
    <w:p w14:paraId="04344BC6" w14:textId="77777777" w:rsidR="00962D27" w:rsidRDefault="00962D27" w:rsidP="00CB5860">
      <w:pPr>
        <w:pStyle w:val="BodyText"/>
        <w:jc w:val="center"/>
        <w:rPr>
          <w:lang w:eastAsia="de-DE"/>
        </w:rPr>
      </w:pPr>
    </w:p>
    <w:p w14:paraId="654BA4D9" w14:textId="77777777" w:rsidR="00962D27" w:rsidRDefault="00962D27" w:rsidP="00CB5860">
      <w:pPr>
        <w:pStyle w:val="BodyText"/>
        <w:jc w:val="center"/>
        <w:rPr>
          <w:lang w:eastAsia="de-DE"/>
        </w:rPr>
      </w:pPr>
    </w:p>
    <w:p w14:paraId="22000255" w14:textId="77777777" w:rsidR="00962D27" w:rsidRDefault="00962D27" w:rsidP="00CB5860">
      <w:pPr>
        <w:pStyle w:val="BodyText"/>
        <w:jc w:val="center"/>
        <w:rPr>
          <w:lang w:eastAsia="de-DE"/>
        </w:rPr>
      </w:pPr>
    </w:p>
    <w:p w14:paraId="75664720" w14:textId="77777777" w:rsidR="00962D27" w:rsidRDefault="00962D27" w:rsidP="00CB5860">
      <w:pPr>
        <w:pStyle w:val="BodyText"/>
        <w:jc w:val="center"/>
        <w:rPr>
          <w:lang w:eastAsia="de-DE"/>
        </w:rPr>
      </w:pPr>
    </w:p>
    <w:p w14:paraId="6FC38511" w14:textId="77777777" w:rsidR="00962D27" w:rsidRDefault="00962D27" w:rsidP="00CB5860">
      <w:pPr>
        <w:pStyle w:val="BodyText"/>
        <w:jc w:val="center"/>
        <w:rPr>
          <w:lang w:eastAsia="de-DE"/>
        </w:rPr>
      </w:pPr>
    </w:p>
    <w:p w14:paraId="3AD4D37D" w14:textId="77777777" w:rsidR="00962D27" w:rsidRDefault="00962D27" w:rsidP="00CB5860">
      <w:pPr>
        <w:pStyle w:val="BodyText"/>
        <w:jc w:val="center"/>
        <w:rPr>
          <w:lang w:eastAsia="de-DE"/>
        </w:rPr>
      </w:pPr>
    </w:p>
    <w:p w14:paraId="11C2350F" w14:textId="77777777" w:rsidR="00962D27" w:rsidRDefault="00962D27" w:rsidP="00CB5860">
      <w:pPr>
        <w:pStyle w:val="BodyText"/>
        <w:jc w:val="center"/>
        <w:rPr>
          <w:lang w:eastAsia="de-DE"/>
        </w:rPr>
      </w:pPr>
    </w:p>
    <w:p w14:paraId="627A4156" w14:textId="77777777" w:rsidR="00962D27" w:rsidRDefault="00962D27" w:rsidP="00CB5860">
      <w:pPr>
        <w:pStyle w:val="BodyText"/>
        <w:jc w:val="center"/>
        <w:rPr>
          <w:lang w:eastAsia="de-DE"/>
        </w:rPr>
      </w:pPr>
    </w:p>
    <w:p w14:paraId="072965A0" w14:textId="77777777" w:rsidR="00962D27" w:rsidRDefault="00962D27" w:rsidP="00CB5860">
      <w:pPr>
        <w:pStyle w:val="BodyText"/>
        <w:jc w:val="center"/>
        <w:rPr>
          <w:lang w:eastAsia="de-DE"/>
        </w:rPr>
      </w:pPr>
    </w:p>
    <w:p w14:paraId="5A2C5562" w14:textId="77777777" w:rsidR="00962D27" w:rsidRDefault="00962D27" w:rsidP="00CB5860">
      <w:pPr>
        <w:pStyle w:val="BodyText"/>
        <w:jc w:val="center"/>
        <w:rPr>
          <w:lang w:eastAsia="de-DE"/>
        </w:rPr>
      </w:pPr>
    </w:p>
    <w:p w14:paraId="71D47B86" w14:textId="77777777" w:rsidR="00CB5860" w:rsidRDefault="00CB5860" w:rsidP="00CB5860">
      <w:pPr>
        <w:pStyle w:val="Figure"/>
      </w:pPr>
      <w:bookmarkStart w:id="17" w:name="_Toc306875794"/>
      <w:r w:rsidRPr="00CB5860">
        <w:rPr>
          <w:highlight w:val="green"/>
        </w:rPr>
        <w:t>Title required</w:t>
      </w:r>
      <w:bookmarkEnd w:id="17"/>
    </w:p>
    <w:p w14:paraId="7F93A53C" w14:textId="77777777" w:rsidR="001A2B50" w:rsidRPr="00371BEF" w:rsidRDefault="00CB5860" w:rsidP="00371BEF">
      <w:pPr>
        <w:pStyle w:val="BodyText"/>
        <w:rPr>
          <w:lang w:eastAsia="en-GB"/>
        </w:rPr>
      </w:pPr>
      <w:r>
        <w:rPr>
          <w:lang w:eastAsia="en-GB"/>
        </w:rPr>
        <w:t>Figure titles come after the figures.  Graphics should, preferably be inserted at a text point and then centred.</w:t>
      </w:r>
      <w:bookmarkStart w:id="18" w:name="_Toc306875790"/>
      <w:r w:rsidR="001A2B50" w:rsidRPr="00371BEF">
        <w:t>]</w:t>
      </w:r>
      <w:bookmarkEnd w:id="18"/>
    </w:p>
    <w:p w14:paraId="5E36DBD1" w14:textId="77777777" w:rsidR="001A2B50" w:rsidRPr="00371BEF" w:rsidRDefault="001A2B50" w:rsidP="00A14A4B">
      <w:pPr>
        <w:pStyle w:val="Heading1"/>
      </w:pPr>
      <w:bookmarkStart w:id="19" w:name="_Toc306875791"/>
      <w:r w:rsidRPr="00371BEF">
        <w:t xml:space="preserve">Heading 1 again </w:t>
      </w:r>
      <w:r w:rsidRPr="00371BEF">
        <w:rPr>
          <w:highlight w:val="green"/>
        </w:rPr>
        <w:t>[Conclusions]</w:t>
      </w:r>
      <w:bookmarkEnd w:id="19"/>
    </w:p>
    <w:p w14:paraId="799BC5DA" w14:textId="77777777" w:rsidR="001A2B50" w:rsidRPr="00371BEF" w:rsidRDefault="001A2B50" w:rsidP="00371BEF">
      <w:pPr>
        <w:pStyle w:val="BodyText"/>
        <w:rPr>
          <w:lang w:eastAsia="de-DE"/>
        </w:rPr>
      </w:pPr>
      <w:r w:rsidRPr="00371BEF">
        <w:rPr>
          <w:lang w:eastAsia="de-DE"/>
        </w:rPr>
        <w:t>Body text</w:t>
      </w:r>
    </w:p>
    <w:p w14:paraId="68022FBC" w14:textId="77777777" w:rsidR="001A2B50" w:rsidRPr="00371BEF" w:rsidRDefault="001A2B50" w:rsidP="001A2B50">
      <w:pPr>
        <w:rPr>
          <w:lang w:eastAsia="de-DE"/>
        </w:rPr>
      </w:pPr>
    </w:p>
    <w:p w14:paraId="36EE1CBC" w14:textId="77777777" w:rsidR="006427BF" w:rsidRPr="00371BEF" w:rsidRDefault="001A2B50" w:rsidP="00CB5860">
      <w:pPr>
        <w:pStyle w:val="Annex"/>
        <w:ind w:left="1418" w:hanging="1418"/>
      </w:pPr>
      <w:r w:rsidRPr="00371BEF">
        <w:br w:type="page"/>
      </w:r>
      <w:bookmarkStart w:id="20" w:name="_Toc306875792"/>
      <w:r w:rsidR="006427BF" w:rsidRPr="00371BEF">
        <w:lastRenderedPageBreak/>
        <w:t>Annex</w:t>
      </w:r>
      <w:r w:rsidR="00CB5860">
        <w:t xml:space="preserve"> Title</w:t>
      </w:r>
      <w:bookmarkEnd w:id="20"/>
    </w:p>
    <w:p w14:paraId="67D11F2D" w14:textId="77777777" w:rsidR="00986D5A" w:rsidRDefault="00F155DC" w:rsidP="00986D5A">
      <w:pPr>
        <w:pStyle w:val="BodyText"/>
        <w:rPr>
          <w:highlight w:val="yellow"/>
        </w:rPr>
      </w:pPr>
      <w:r>
        <w:rPr>
          <w:highlight w:val="yellow"/>
        </w:rPr>
        <w:t>Guidelines should have Annexes.  Appendices are attached to Annexes.</w:t>
      </w:r>
    </w:p>
    <w:p w14:paraId="5CA5FB1B" w14:textId="77777777" w:rsidR="00DC1CA6" w:rsidRPr="00371BEF" w:rsidRDefault="00F710A0" w:rsidP="00F710A0">
      <w:pPr>
        <w:pStyle w:val="AnnexHeading1"/>
      </w:pPr>
      <w:r>
        <w:t>ANNEX HEAD1</w:t>
      </w:r>
    </w:p>
    <w:p w14:paraId="669F1B04" w14:textId="77777777" w:rsidR="00F155DC" w:rsidRDefault="00F710A0" w:rsidP="00986D5A">
      <w:pPr>
        <w:pStyle w:val="BodyText"/>
        <w:rPr>
          <w:highlight w:val="yellow"/>
        </w:rPr>
      </w:pPr>
      <w:r>
        <w:rPr>
          <w:lang w:eastAsia="de-DE"/>
        </w:rPr>
        <w:t>Body T</w:t>
      </w:r>
      <w:r w:rsidR="00A21909" w:rsidRPr="00371BEF">
        <w:rPr>
          <w:lang w:eastAsia="de-DE"/>
        </w:rPr>
        <w:t>ext</w:t>
      </w:r>
    </w:p>
    <w:p w14:paraId="00DC4AFD" w14:textId="77777777" w:rsidR="00986D5A" w:rsidRDefault="00986D5A" w:rsidP="00986D5A">
      <w:pPr>
        <w:pStyle w:val="BodyText"/>
        <w:rPr>
          <w:highlight w:val="yellow"/>
        </w:rPr>
      </w:pPr>
      <w:r>
        <w:rPr>
          <w:highlight w:val="yellow"/>
        </w:rPr>
        <w:t xml:space="preserve">To restart the </w:t>
      </w:r>
      <w:r w:rsidR="00F710A0">
        <w:rPr>
          <w:highlight w:val="yellow"/>
        </w:rPr>
        <w:t xml:space="preserve">Annex Heading </w:t>
      </w:r>
      <w:r>
        <w:rPr>
          <w:highlight w:val="yellow"/>
        </w:rPr>
        <w:t>numbering at 1:</w:t>
      </w:r>
    </w:p>
    <w:p w14:paraId="1E3579EB" w14:textId="77777777" w:rsidR="00986D5A" w:rsidRDefault="00986D5A" w:rsidP="00986D5A">
      <w:pPr>
        <w:pStyle w:val="Bullet1"/>
      </w:pPr>
      <w:r>
        <w:rPr>
          <w:highlight w:val="yellow"/>
        </w:rPr>
        <w:t>Office 2003,</w:t>
      </w:r>
      <w:r w:rsidRPr="00371BEF">
        <w:rPr>
          <w:highlight w:val="yellow"/>
        </w:rPr>
        <w:t xml:space="preserve"> go to Format / Bullets and Numbering / Restart numbering (lower left in the box)</w:t>
      </w:r>
    </w:p>
    <w:p w14:paraId="0492F415" w14:textId="77777777" w:rsidR="00986D5A" w:rsidRPr="00A14A4B" w:rsidRDefault="00986D5A" w:rsidP="00986D5A">
      <w:pPr>
        <w:pStyle w:val="Bullet1"/>
        <w:rPr>
          <w:highlight w:val="yellow"/>
        </w:rPr>
      </w:pPr>
      <w:r w:rsidRPr="00A14A4B">
        <w:rPr>
          <w:highlight w:val="yellow"/>
        </w:rPr>
        <w:t>Office 2007, go to down arrow next to Numbering icon and select Set Numbering Value</w:t>
      </w:r>
    </w:p>
    <w:p w14:paraId="14AA8217" w14:textId="77777777" w:rsidR="00A21909" w:rsidRPr="00371BEF" w:rsidRDefault="00F710A0" w:rsidP="00F710A0">
      <w:pPr>
        <w:pStyle w:val="AnnexHeading2"/>
      </w:pPr>
      <w:r>
        <w:t>Annex Head</w:t>
      </w:r>
      <w:r w:rsidR="00A41A5C">
        <w:t>ing</w:t>
      </w:r>
      <w:r w:rsidR="00A21909" w:rsidRPr="00371BEF">
        <w:t xml:space="preserve"> 2</w:t>
      </w:r>
    </w:p>
    <w:p w14:paraId="6C4D6DE1" w14:textId="77777777" w:rsidR="00A21909" w:rsidRPr="00371BEF" w:rsidRDefault="00A21909" w:rsidP="00A21909">
      <w:pPr>
        <w:rPr>
          <w:lang w:eastAsia="de-DE"/>
        </w:rPr>
      </w:pPr>
      <w:r w:rsidRPr="00371BEF">
        <w:rPr>
          <w:lang w:eastAsia="de-DE"/>
        </w:rPr>
        <w:t>Body text</w:t>
      </w:r>
    </w:p>
    <w:p w14:paraId="717D37CD" w14:textId="77777777" w:rsidR="00A21909" w:rsidRPr="00371BEF" w:rsidRDefault="00F710A0" w:rsidP="001D5DFD">
      <w:pPr>
        <w:pStyle w:val="AnnexHeading3"/>
      </w:pPr>
      <w:r>
        <w:t>Annex Heading</w:t>
      </w:r>
      <w:r w:rsidR="00A21909" w:rsidRPr="00371BEF">
        <w:t xml:space="preserve"> 3</w:t>
      </w:r>
    </w:p>
    <w:p w14:paraId="6BD29AA6" w14:textId="77777777" w:rsidR="00A21909" w:rsidRPr="00371BEF" w:rsidRDefault="00A14A4B" w:rsidP="00032948">
      <w:pPr>
        <w:pStyle w:val="BodyTextIndent"/>
      </w:pPr>
      <w:r>
        <w:t>Body T</w:t>
      </w:r>
      <w:r w:rsidR="00A21909" w:rsidRPr="00371BEF">
        <w:t xml:space="preserve">ext </w:t>
      </w:r>
      <w:r>
        <w:t>I</w:t>
      </w:r>
      <w:r w:rsidR="00A21909" w:rsidRPr="00371BEF">
        <w:t>ndent</w:t>
      </w:r>
    </w:p>
    <w:p w14:paraId="0983B0CB" w14:textId="77777777" w:rsidR="00A21909" w:rsidRPr="00371BEF" w:rsidRDefault="00A41A5C" w:rsidP="00F710A0">
      <w:pPr>
        <w:pStyle w:val="AnnexHeading4"/>
      </w:pPr>
      <w:r>
        <w:t xml:space="preserve">Annex </w:t>
      </w:r>
      <w:r w:rsidR="00A21909" w:rsidRPr="00371BEF">
        <w:t>Heading 4</w:t>
      </w:r>
    </w:p>
    <w:p w14:paraId="1C22112C" w14:textId="77777777" w:rsidR="00A21909" w:rsidRDefault="00A14A4B" w:rsidP="00032948">
      <w:pPr>
        <w:pStyle w:val="BodyTextIndent2"/>
      </w:pPr>
      <w:r>
        <w:t>Body Text I</w:t>
      </w:r>
      <w:r w:rsidR="00A21909" w:rsidRPr="00371BEF">
        <w:t>ndent 2</w:t>
      </w:r>
    </w:p>
    <w:p w14:paraId="61F98C04" w14:textId="77777777" w:rsidR="00F155DC" w:rsidRDefault="00962D27" w:rsidP="00F155DC">
      <w:pPr>
        <w:pStyle w:val="Appendix"/>
      </w:pPr>
      <w:r>
        <w:rPr>
          <w:noProof/>
          <w:lang w:val="en-US"/>
        </w:rPr>
        <w:drawing>
          <wp:anchor distT="0" distB="0" distL="114300" distR="114300" simplePos="0" relativeHeight="251671040" behindDoc="1" locked="0" layoutInCell="1" allowOverlap="1" wp14:anchorId="7F599DA4" wp14:editId="2C01972A">
            <wp:simplePos x="0" y="0"/>
            <wp:positionH relativeFrom="column">
              <wp:posOffset>1143000</wp:posOffset>
            </wp:positionH>
            <wp:positionV relativeFrom="paragraph">
              <wp:posOffset>6400800</wp:posOffset>
            </wp:positionV>
            <wp:extent cx="2971800" cy="2185035"/>
            <wp:effectExtent l="76200" t="76200" r="57150" b="6286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srcRect r="42160" b="18504"/>
                    <a:stretch>
                      <a:fillRect/>
                    </a:stretch>
                  </pic:blipFill>
                  <pic:spPr bwMode="auto">
                    <a:xfrm rot="185408">
                      <a:off x="0" y="0"/>
                      <a:ext cx="2971800" cy="2185035"/>
                    </a:xfrm>
                    <a:prstGeom prst="rect">
                      <a:avLst/>
                    </a:prstGeom>
                    <a:noFill/>
                    <a:ln w="9525">
                      <a:noFill/>
                      <a:miter lim="800000"/>
                      <a:headEnd/>
                      <a:tailEnd/>
                    </a:ln>
                    <a:effectLst/>
                  </pic:spPr>
                </pic:pic>
              </a:graphicData>
            </a:graphic>
          </wp:anchor>
        </w:drawing>
      </w:r>
      <w:r w:rsidR="00F155DC">
        <w:br w:type="page"/>
      </w:r>
      <w:bookmarkStart w:id="21" w:name="_Toc306875793"/>
      <w:r w:rsidR="00F155DC" w:rsidRPr="00F155DC">
        <w:lastRenderedPageBreak/>
        <w:t>Appendix title</w:t>
      </w:r>
      <w:bookmarkEnd w:id="21"/>
    </w:p>
    <w:p w14:paraId="3D7D56C9" w14:textId="77777777" w:rsidR="00F155DC" w:rsidRDefault="00DD6174" w:rsidP="008F5390">
      <w:pPr>
        <w:pStyle w:val="AppendixHeading1"/>
      </w:pPr>
      <w:r>
        <w:t xml:space="preserve">APPENDIX </w:t>
      </w:r>
      <w:r w:rsidR="00F155DC">
        <w:t>Heading 1</w:t>
      </w:r>
    </w:p>
    <w:p w14:paraId="0C7734FD" w14:textId="77777777" w:rsidR="00F155DC" w:rsidRDefault="00F155DC" w:rsidP="00F155DC">
      <w:r w:rsidRPr="008F5390">
        <w:rPr>
          <w:rStyle w:val="BodyTextChar"/>
        </w:rPr>
        <w:t>Followed by Body Tex</w:t>
      </w:r>
      <w:r>
        <w:t>t</w:t>
      </w:r>
    </w:p>
    <w:p w14:paraId="54388AD3" w14:textId="77777777" w:rsidR="008F5390" w:rsidRDefault="00DD6174" w:rsidP="00A44622">
      <w:pPr>
        <w:pStyle w:val="AppendixHeading2"/>
      </w:pPr>
      <w:r>
        <w:t>Appendix Heading 2</w:t>
      </w:r>
    </w:p>
    <w:p w14:paraId="1832B458" w14:textId="77777777" w:rsidR="00DD6174" w:rsidRDefault="00032948" w:rsidP="00032948">
      <w:pPr>
        <w:pStyle w:val="BodyText"/>
      </w:pPr>
      <w:r w:rsidRPr="00032948">
        <w:t>Followed by Body Tex</w:t>
      </w:r>
      <w:r>
        <w:t>t</w:t>
      </w:r>
    </w:p>
    <w:p w14:paraId="6C3D58D3" w14:textId="77777777" w:rsidR="00032948" w:rsidRDefault="00032948" w:rsidP="002F7535">
      <w:pPr>
        <w:pStyle w:val="AppendixHeading3"/>
      </w:pPr>
      <w:r>
        <w:t>Appendix Heading 3</w:t>
      </w:r>
    </w:p>
    <w:p w14:paraId="08859416" w14:textId="77777777" w:rsidR="00A44622" w:rsidRDefault="00A44622" w:rsidP="00A44622">
      <w:pPr>
        <w:pStyle w:val="BodyTextIndent"/>
      </w:pPr>
      <w:r>
        <w:t>Followed by Body Text Indent</w:t>
      </w:r>
    </w:p>
    <w:sectPr w:rsidR="00A44622" w:rsidSect="00A163D8">
      <w:headerReference w:type="even" r:id="rId16"/>
      <w:headerReference w:type="default" r:id="rId17"/>
      <w:footerReference w:type="even" r:id="rId18"/>
      <w:footerReference w:type="default" r:id="rId19"/>
      <w:headerReference w:type="first" r:id="rId20"/>
      <w:footerReference w:type="first" r:id="rId21"/>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BF7602D" w14:textId="77777777" w:rsidR="00F328C4" w:rsidRDefault="00F328C4" w:rsidP="009E1230">
      <w:r>
        <w:separator/>
      </w:r>
    </w:p>
  </w:endnote>
  <w:endnote w:type="continuationSeparator" w:id="0">
    <w:p w14:paraId="63DEF886" w14:textId="77777777" w:rsidR="00F328C4" w:rsidRDefault="00F328C4"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Arial">
    <w:altName w:val="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09398" w14:textId="77777777" w:rsidR="008546D1" w:rsidRDefault="008546D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5A967" w14:textId="77777777" w:rsidR="009E1230" w:rsidRPr="008136BC" w:rsidRDefault="009E1230" w:rsidP="00870A1B">
    <w:pPr>
      <w:pStyle w:val="Footer"/>
    </w:pPr>
    <w:r w:rsidRPr="008136BC">
      <w:tab/>
    </w:r>
    <w:r w:rsidRPr="008136BC">
      <w:rPr>
        <w:lang w:val="en-US"/>
      </w:rPr>
      <w:t xml:space="preserve">Page </w:t>
    </w:r>
    <w:r w:rsidR="00805DA2" w:rsidRPr="008136BC">
      <w:rPr>
        <w:lang w:val="en-US"/>
      </w:rPr>
      <w:fldChar w:fldCharType="begin"/>
    </w:r>
    <w:r w:rsidRPr="008136BC">
      <w:rPr>
        <w:lang w:val="en-US"/>
      </w:rPr>
      <w:instrText xml:space="preserve"> PAGE </w:instrText>
    </w:r>
    <w:r w:rsidR="00805DA2" w:rsidRPr="008136BC">
      <w:rPr>
        <w:lang w:val="en-US"/>
      </w:rPr>
      <w:fldChar w:fldCharType="separate"/>
    </w:r>
    <w:r w:rsidR="00CC0918">
      <w:rPr>
        <w:noProof/>
        <w:lang w:val="en-US"/>
      </w:rPr>
      <w:t>4</w:t>
    </w:r>
    <w:r w:rsidR="00805DA2" w:rsidRPr="008136BC">
      <w:rPr>
        <w:lang w:val="en-US"/>
      </w:rPr>
      <w:fldChar w:fldCharType="end"/>
    </w:r>
    <w:r w:rsidRPr="008136BC">
      <w:rPr>
        <w:lang w:val="en-US"/>
      </w:rPr>
      <w:t xml:space="preserve"> of </w:t>
    </w:r>
    <w:r w:rsidR="00805DA2" w:rsidRPr="008136BC">
      <w:rPr>
        <w:lang w:val="en-US"/>
      </w:rPr>
      <w:fldChar w:fldCharType="begin"/>
    </w:r>
    <w:r w:rsidRPr="008136BC">
      <w:rPr>
        <w:lang w:val="en-US"/>
      </w:rPr>
      <w:instrText xml:space="preserve"> NUMPAGES </w:instrText>
    </w:r>
    <w:r w:rsidR="00805DA2" w:rsidRPr="008136BC">
      <w:rPr>
        <w:lang w:val="en-US"/>
      </w:rPr>
      <w:fldChar w:fldCharType="separate"/>
    </w:r>
    <w:r w:rsidR="00CC0918">
      <w:rPr>
        <w:noProof/>
        <w:lang w:val="en-US"/>
      </w:rPr>
      <w:t>8</w:t>
    </w:r>
    <w:r w:rsidR="00805DA2"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22F92" w14:textId="77777777" w:rsidR="008546D1" w:rsidRDefault="008546D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410E007" w14:textId="77777777" w:rsidR="00F328C4" w:rsidRDefault="00F328C4" w:rsidP="009E1230">
      <w:r>
        <w:separator/>
      </w:r>
    </w:p>
  </w:footnote>
  <w:footnote w:type="continuationSeparator" w:id="0">
    <w:p w14:paraId="162E0C4D" w14:textId="77777777" w:rsidR="00F328C4" w:rsidRDefault="00F328C4"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474C4" w14:textId="77777777" w:rsidR="008546D1" w:rsidRDefault="008546D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D3BAF" w14:textId="77777777" w:rsidR="008136BC" w:rsidRDefault="004C2F5C" w:rsidP="008136BC">
    <w:pPr>
      <w:jc w:val="center"/>
      <w:rPr>
        <w:rFonts w:cs="Arial"/>
        <w:sz w:val="20"/>
        <w:highlight w:val="yellow"/>
      </w:rPr>
    </w:pPr>
    <w:r w:rsidRPr="00FF6420">
      <w:rPr>
        <w:rFonts w:cs="Arial"/>
        <w:sz w:val="20"/>
      </w:rPr>
      <w:t xml:space="preserve">Guideline </w:t>
    </w:r>
    <w:r>
      <w:rPr>
        <w:rFonts w:cs="Arial"/>
        <w:sz w:val="20"/>
        <w:highlight w:val="yellow"/>
      </w:rPr>
      <w:t>####</w:t>
    </w:r>
    <w:r w:rsidRPr="00FF6420">
      <w:rPr>
        <w:rFonts w:cs="Arial"/>
        <w:sz w:val="20"/>
      </w:rPr>
      <w:t xml:space="preserve"> </w:t>
    </w:r>
    <w:r w:rsidR="008136BC" w:rsidRPr="00FF6420">
      <w:rPr>
        <w:rFonts w:cs="Arial"/>
        <w:sz w:val="20"/>
      </w:rPr>
      <w:t xml:space="preserve">– </w:t>
    </w:r>
    <w:r w:rsidR="00FF6420" w:rsidRPr="00FF6420">
      <w:rPr>
        <w:rFonts w:cs="Arial"/>
        <w:bCs/>
        <w:color w:val="000000"/>
        <w:sz w:val="20"/>
        <w:szCs w:val="20"/>
      </w:rPr>
      <w:t>The application of maritime surface picture for analysis in risk assessment and the provision of Aids to Navigation</w:t>
    </w:r>
  </w:p>
  <w:p w14:paraId="4FA77AFF" w14:textId="77777777" w:rsidR="008136BC" w:rsidRDefault="008136BC" w:rsidP="008136BC">
    <w:pPr>
      <w:pBdr>
        <w:bottom w:val="single" w:sz="4" w:space="1" w:color="auto"/>
      </w:pBdr>
      <w:jc w:val="center"/>
    </w:pPr>
    <w:r>
      <w:rPr>
        <w:rFonts w:cs="Arial"/>
        <w:sz w:val="20"/>
        <w:highlight w:val="yellow"/>
      </w:rPr>
      <w:t>Date Issued</w:t>
    </w:r>
  </w:p>
  <w:p w14:paraId="67265AFB" w14:textId="77777777" w:rsidR="009E1230" w:rsidRDefault="009E1230">
    <w:pPr>
      <w:rPr>
        <w:sz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C0DCC" w14:textId="176A08C7" w:rsidR="00CC0918" w:rsidRDefault="00CC0918" w:rsidP="001A5092">
    <w:pPr>
      <w:pStyle w:val="Header"/>
      <w:jc w:val="right"/>
    </w:pPr>
    <w:r>
      <w:t>ANM19/12</w:t>
    </w:r>
    <w:bookmarkStart w:id="22" w:name="_GoBack"/>
    <w:bookmarkEnd w:id="22"/>
  </w:p>
  <w:p w14:paraId="3BDF9696" w14:textId="5B1DF139" w:rsidR="002855A6" w:rsidRPr="00F40A9E" w:rsidRDefault="00CC0918" w:rsidP="001A5092">
    <w:pPr>
      <w:pStyle w:val="Header"/>
      <w:jc w:val="right"/>
      <w:rPr>
        <w:szCs w:val="22"/>
      </w:rPr>
    </w:pPr>
    <w:r>
      <w:t xml:space="preserve">Formerly </w:t>
    </w:r>
    <w:r w:rsidR="001A5092">
      <w:t>ANM18/WG1/WP</w:t>
    </w:r>
    <w:r w:rsidR="003945FE">
      <w:rPr>
        <w:szCs w:val="22"/>
      </w:rPr>
      <w:t>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C"/>
    <w:multiLevelType w:val="singleLevel"/>
    <w:tmpl w:val="8E5A8650"/>
    <w:lvl w:ilvl="0">
      <w:start w:val="1"/>
      <w:numFmt w:val="decimal"/>
      <w:lvlText w:val="%1."/>
      <w:lvlJc w:val="left"/>
      <w:pPr>
        <w:tabs>
          <w:tab w:val="num" w:pos="1492"/>
        </w:tabs>
        <w:ind w:left="1492" w:hanging="360"/>
      </w:pPr>
    </w:lvl>
  </w:abstractNum>
  <w:abstractNum w:abstractNumId="1">
    <w:nsid w:val="FFFFFF7D"/>
    <w:multiLevelType w:val="singleLevel"/>
    <w:tmpl w:val="C2084F1E"/>
    <w:lvl w:ilvl="0">
      <w:start w:val="1"/>
      <w:numFmt w:val="decimal"/>
      <w:lvlText w:val="%1."/>
      <w:lvlJc w:val="left"/>
      <w:pPr>
        <w:tabs>
          <w:tab w:val="num" w:pos="1209"/>
        </w:tabs>
        <w:ind w:left="1209" w:hanging="360"/>
      </w:pPr>
    </w:lvl>
  </w:abstractNum>
  <w:abstractNum w:abstractNumId="2">
    <w:nsid w:val="FFFFFF7E"/>
    <w:multiLevelType w:val="singleLevel"/>
    <w:tmpl w:val="3E0CCDFA"/>
    <w:lvl w:ilvl="0">
      <w:start w:val="1"/>
      <w:numFmt w:val="decimal"/>
      <w:lvlText w:val="%1."/>
      <w:lvlJc w:val="left"/>
      <w:pPr>
        <w:tabs>
          <w:tab w:val="num" w:pos="926"/>
        </w:tabs>
        <w:ind w:left="926" w:hanging="360"/>
      </w:pPr>
    </w:lvl>
  </w:abstractNum>
  <w:abstractNum w:abstractNumId="3">
    <w:nsid w:val="FFFFFF7F"/>
    <w:multiLevelType w:val="singleLevel"/>
    <w:tmpl w:val="A9F4942E"/>
    <w:lvl w:ilvl="0">
      <w:start w:val="1"/>
      <w:numFmt w:val="decimal"/>
      <w:lvlText w:val="%1."/>
      <w:lvlJc w:val="left"/>
      <w:pPr>
        <w:tabs>
          <w:tab w:val="num" w:pos="643"/>
        </w:tabs>
        <w:ind w:left="643" w:hanging="360"/>
      </w:pPr>
    </w:lvl>
  </w:abstractNum>
  <w:abstractNum w:abstractNumId="4">
    <w:nsid w:val="FFFFFF80"/>
    <w:multiLevelType w:val="singleLevel"/>
    <w:tmpl w:val="A498DC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EEB5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6002E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56DD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4776D2A"/>
    <w:multiLevelType w:val="hybridMultilevel"/>
    <w:tmpl w:val="674642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3">
    <w:nsid w:val="0FA967B6"/>
    <w:multiLevelType w:val="hybridMultilevel"/>
    <w:tmpl w:val="05C81EC6"/>
    <w:lvl w:ilvl="0" w:tplc="08090001">
      <w:start w:val="1"/>
      <w:numFmt w:val="bullet"/>
      <w:lvlText w:val=""/>
      <w:lvlJc w:val="left"/>
      <w:pPr>
        <w:ind w:left="921" w:hanging="360"/>
      </w:pPr>
      <w:rPr>
        <w:rFonts w:ascii="Symbol" w:hAnsi="Symbol" w:hint="default"/>
      </w:rPr>
    </w:lvl>
    <w:lvl w:ilvl="1" w:tplc="08090003">
      <w:start w:val="1"/>
      <w:numFmt w:val="bullet"/>
      <w:lvlText w:val="o"/>
      <w:lvlJc w:val="left"/>
      <w:pPr>
        <w:ind w:left="1641" w:hanging="360"/>
      </w:pPr>
      <w:rPr>
        <w:rFonts w:ascii="Courier New" w:hAnsi="Courier New" w:cs="Courier New" w:hint="default"/>
      </w:rPr>
    </w:lvl>
    <w:lvl w:ilvl="2" w:tplc="08090005" w:tentative="1">
      <w:start w:val="1"/>
      <w:numFmt w:val="bullet"/>
      <w:lvlText w:val=""/>
      <w:lvlJc w:val="left"/>
      <w:pPr>
        <w:ind w:left="2361" w:hanging="360"/>
      </w:pPr>
      <w:rPr>
        <w:rFonts w:ascii="Wingdings" w:hAnsi="Wingdings" w:hint="default"/>
      </w:rPr>
    </w:lvl>
    <w:lvl w:ilvl="3" w:tplc="08090001" w:tentative="1">
      <w:start w:val="1"/>
      <w:numFmt w:val="bullet"/>
      <w:lvlText w:val=""/>
      <w:lvlJc w:val="left"/>
      <w:pPr>
        <w:ind w:left="3081" w:hanging="360"/>
      </w:pPr>
      <w:rPr>
        <w:rFonts w:ascii="Symbol" w:hAnsi="Symbol" w:hint="default"/>
      </w:rPr>
    </w:lvl>
    <w:lvl w:ilvl="4" w:tplc="08090003" w:tentative="1">
      <w:start w:val="1"/>
      <w:numFmt w:val="bullet"/>
      <w:lvlText w:val="o"/>
      <w:lvlJc w:val="left"/>
      <w:pPr>
        <w:ind w:left="3801" w:hanging="360"/>
      </w:pPr>
      <w:rPr>
        <w:rFonts w:ascii="Courier New" w:hAnsi="Courier New" w:cs="Courier New" w:hint="default"/>
      </w:rPr>
    </w:lvl>
    <w:lvl w:ilvl="5" w:tplc="08090005" w:tentative="1">
      <w:start w:val="1"/>
      <w:numFmt w:val="bullet"/>
      <w:lvlText w:val=""/>
      <w:lvlJc w:val="left"/>
      <w:pPr>
        <w:ind w:left="4521" w:hanging="360"/>
      </w:pPr>
      <w:rPr>
        <w:rFonts w:ascii="Wingdings" w:hAnsi="Wingdings" w:hint="default"/>
      </w:rPr>
    </w:lvl>
    <w:lvl w:ilvl="6" w:tplc="08090001" w:tentative="1">
      <w:start w:val="1"/>
      <w:numFmt w:val="bullet"/>
      <w:lvlText w:val=""/>
      <w:lvlJc w:val="left"/>
      <w:pPr>
        <w:ind w:left="5241" w:hanging="360"/>
      </w:pPr>
      <w:rPr>
        <w:rFonts w:ascii="Symbol" w:hAnsi="Symbol" w:hint="default"/>
      </w:rPr>
    </w:lvl>
    <w:lvl w:ilvl="7" w:tplc="08090003" w:tentative="1">
      <w:start w:val="1"/>
      <w:numFmt w:val="bullet"/>
      <w:lvlText w:val="o"/>
      <w:lvlJc w:val="left"/>
      <w:pPr>
        <w:ind w:left="5961" w:hanging="360"/>
      </w:pPr>
      <w:rPr>
        <w:rFonts w:ascii="Courier New" w:hAnsi="Courier New" w:cs="Courier New" w:hint="default"/>
      </w:rPr>
    </w:lvl>
    <w:lvl w:ilvl="8" w:tplc="08090005" w:tentative="1">
      <w:start w:val="1"/>
      <w:numFmt w:val="bullet"/>
      <w:lvlText w:val=""/>
      <w:lvlJc w:val="left"/>
      <w:pPr>
        <w:ind w:left="6681" w:hanging="360"/>
      </w:pPr>
      <w:rPr>
        <w:rFonts w:ascii="Wingdings" w:hAnsi="Wingdings" w:hint="default"/>
      </w:rPr>
    </w:lvl>
  </w:abstractNum>
  <w:abstractNum w:abstractNumId="1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1418"/>
        </w:tabs>
        <w:ind w:left="1418"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3">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6">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9"/>
  </w:num>
  <w:num w:numId="4">
    <w:abstractNumId w:val="17"/>
  </w:num>
  <w:num w:numId="5">
    <w:abstractNumId w:val="20"/>
  </w:num>
  <w:num w:numId="6">
    <w:abstractNumId w:val="11"/>
  </w:num>
  <w:num w:numId="7">
    <w:abstractNumId w:val="26"/>
  </w:num>
  <w:num w:numId="8">
    <w:abstractNumId w:val="19"/>
  </w:num>
  <w:num w:numId="9">
    <w:abstractNumId w:val="24"/>
  </w:num>
  <w:num w:numId="10">
    <w:abstractNumId w:val="14"/>
  </w:num>
  <w:num w:numId="11">
    <w:abstractNumId w:val="27"/>
  </w:num>
  <w:num w:numId="12">
    <w:abstractNumId w:val="22"/>
  </w:num>
  <w:num w:numId="13">
    <w:abstractNumId w:val="8"/>
  </w:num>
  <w:num w:numId="14">
    <w:abstractNumId w:val="15"/>
  </w:num>
  <w:num w:numId="15">
    <w:abstractNumId w:val="21"/>
  </w:num>
  <w:num w:numId="16">
    <w:abstractNumId w:val="14"/>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8"/>
  </w:num>
  <w:num w:numId="30">
    <w:abstractNumId w:val="18"/>
  </w:num>
  <w:num w:numId="31">
    <w:abstractNumId w:val="18"/>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12"/>
  </w:num>
  <w:num w:numId="35">
    <w:abstractNumId w:val="16"/>
  </w:num>
  <w:num w:numId="36">
    <w:abstractNumId w:val="18"/>
  </w:num>
  <w:num w:numId="37">
    <w:abstractNumId w:val="18"/>
  </w:num>
  <w:num w:numId="38">
    <w:abstractNumId w:val="18"/>
  </w:num>
  <w:num w:numId="39">
    <w:abstractNumId w:val="14"/>
  </w:num>
  <w:num w:numId="40">
    <w:abstractNumId w:val="13"/>
  </w:num>
  <w:num w:numId="41">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75A84"/>
    <w:rsid w:val="00032948"/>
    <w:rsid w:val="0004161E"/>
    <w:rsid w:val="000420D8"/>
    <w:rsid w:val="000448A8"/>
    <w:rsid w:val="00092487"/>
    <w:rsid w:val="000B0383"/>
    <w:rsid w:val="000D12C2"/>
    <w:rsid w:val="00162C42"/>
    <w:rsid w:val="001835E7"/>
    <w:rsid w:val="0018656F"/>
    <w:rsid w:val="00190B2B"/>
    <w:rsid w:val="001A2B50"/>
    <w:rsid w:val="001A5092"/>
    <w:rsid w:val="001D3B7C"/>
    <w:rsid w:val="001D5DFD"/>
    <w:rsid w:val="00207DD1"/>
    <w:rsid w:val="0022244D"/>
    <w:rsid w:val="00244044"/>
    <w:rsid w:val="00275A84"/>
    <w:rsid w:val="00277327"/>
    <w:rsid w:val="002835CE"/>
    <w:rsid w:val="002855A6"/>
    <w:rsid w:val="002A6AAB"/>
    <w:rsid w:val="002B4786"/>
    <w:rsid w:val="002E7CE7"/>
    <w:rsid w:val="002F7535"/>
    <w:rsid w:val="0031314C"/>
    <w:rsid w:val="00317D7F"/>
    <w:rsid w:val="0032752D"/>
    <w:rsid w:val="0034674D"/>
    <w:rsid w:val="00367A49"/>
    <w:rsid w:val="00371BEF"/>
    <w:rsid w:val="00380C7B"/>
    <w:rsid w:val="003945FE"/>
    <w:rsid w:val="00395D68"/>
    <w:rsid w:val="003A2960"/>
    <w:rsid w:val="003A4769"/>
    <w:rsid w:val="003B085A"/>
    <w:rsid w:val="003C25A1"/>
    <w:rsid w:val="003F23D2"/>
    <w:rsid w:val="00404EB8"/>
    <w:rsid w:val="00422E65"/>
    <w:rsid w:val="00460028"/>
    <w:rsid w:val="00462CBA"/>
    <w:rsid w:val="004A3893"/>
    <w:rsid w:val="004C2F5C"/>
    <w:rsid w:val="004F17F7"/>
    <w:rsid w:val="004F72F9"/>
    <w:rsid w:val="00504E43"/>
    <w:rsid w:val="0052391D"/>
    <w:rsid w:val="005516A1"/>
    <w:rsid w:val="00564600"/>
    <w:rsid w:val="00582569"/>
    <w:rsid w:val="005A6C35"/>
    <w:rsid w:val="005B0AAD"/>
    <w:rsid w:val="005C1481"/>
    <w:rsid w:val="00632734"/>
    <w:rsid w:val="006427BF"/>
    <w:rsid w:val="00655287"/>
    <w:rsid w:val="00666C42"/>
    <w:rsid w:val="006B5DD3"/>
    <w:rsid w:val="006C2B5B"/>
    <w:rsid w:val="006F5BF7"/>
    <w:rsid w:val="00721DBE"/>
    <w:rsid w:val="007367B0"/>
    <w:rsid w:val="007379A8"/>
    <w:rsid w:val="0075170E"/>
    <w:rsid w:val="00752173"/>
    <w:rsid w:val="00767FC6"/>
    <w:rsid w:val="007D191D"/>
    <w:rsid w:val="007E43BC"/>
    <w:rsid w:val="00805DA2"/>
    <w:rsid w:val="008136BC"/>
    <w:rsid w:val="00851774"/>
    <w:rsid w:val="008546D1"/>
    <w:rsid w:val="00857962"/>
    <w:rsid w:val="00863D8E"/>
    <w:rsid w:val="0087060C"/>
    <w:rsid w:val="00870A1B"/>
    <w:rsid w:val="0087112A"/>
    <w:rsid w:val="008C68EF"/>
    <w:rsid w:val="008D3E6A"/>
    <w:rsid w:val="008F5390"/>
    <w:rsid w:val="00921872"/>
    <w:rsid w:val="00922B53"/>
    <w:rsid w:val="00932AEE"/>
    <w:rsid w:val="009426DC"/>
    <w:rsid w:val="009504E2"/>
    <w:rsid w:val="00956293"/>
    <w:rsid w:val="00962D27"/>
    <w:rsid w:val="00982A3F"/>
    <w:rsid w:val="00983B71"/>
    <w:rsid w:val="00986D5A"/>
    <w:rsid w:val="009A2C02"/>
    <w:rsid w:val="009B30D7"/>
    <w:rsid w:val="009B54A0"/>
    <w:rsid w:val="009C22FA"/>
    <w:rsid w:val="009D215E"/>
    <w:rsid w:val="009E1230"/>
    <w:rsid w:val="009E2F87"/>
    <w:rsid w:val="00A10C41"/>
    <w:rsid w:val="00A14A4B"/>
    <w:rsid w:val="00A163D8"/>
    <w:rsid w:val="00A21909"/>
    <w:rsid w:val="00A27A7A"/>
    <w:rsid w:val="00A41A5C"/>
    <w:rsid w:val="00A44622"/>
    <w:rsid w:val="00A6234F"/>
    <w:rsid w:val="00A77773"/>
    <w:rsid w:val="00A8498A"/>
    <w:rsid w:val="00A91A87"/>
    <w:rsid w:val="00AB5CAB"/>
    <w:rsid w:val="00AC2C6D"/>
    <w:rsid w:val="00AC5E9C"/>
    <w:rsid w:val="00AC5F56"/>
    <w:rsid w:val="00AE5700"/>
    <w:rsid w:val="00AF615B"/>
    <w:rsid w:val="00B43C65"/>
    <w:rsid w:val="00B534F2"/>
    <w:rsid w:val="00B6686E"/>
    <w:rsid w:val="00B66DC6"/>
    <w:rsid w:val="00B75C73"/>
    <w:rsid w:val="00BA0CA8"/>
    <w:rsid w:val="00BB3D1A"/>
    <w:rsid w:val="00BD11AF"/>
    <w:rsid w:val="00BD5E2F"/>
    <w:rsid w:val="00BE1BEC"/>
    <w:rsid w:val="00BF24FC"/>
    <w:rsid w:val="00BF728F"/>
    <w:rsid w:val="00C20A8B"/>
    <w:rsid w:val="00C528B9"/>
    <w:rsid w:val="00C531DA"/>
    <w:rsid w:val="00C75503"/>
    <w:rsid w:val="00C92711"/>
    <w:rsid w:val="00CB5315"/>
    <w:rsid w:val="00CB5860"/>
    <w:rsid w:val="00CC0918"/>
    <w:rsid w:val="00CD3F7C"/>
    <w:rsid w:val="00CD7575"/>
    <w:rsid w:val="00D3428B"/>
    <w:rsid w:val="00D50131"/>
    <w:rsid w:val="00D52150"/>
    <w:rsid w:val="00D55C10"/>
    <w:rsid w:val="00D847AD"/>
    <w:rsid w:val="00D86532"/>
    <w:rsid w:val="00D879DA"/>
    <w:rsid w:val="00D9208D"/>
    <w:rsid w:val="00DB10F4"/>
    <w:rsid w:val="00DB585F"/>
    <w:rsid w:val="00DC1CA6"/>
    <w:rsid w:val="00DD6174"/>
    <w:rsid w:val="00DE7FF5"/>
    <w:rsid w:val="00E37CF6"/>
    <w:rsid w:val="00E711D8"/>
    <w:rsid w:val="00E7550C"/>
    <w:rsid w:val="00E96B82"/>
    <w:rsid w:val="00ED2684"/>
    <w:rsid w:val="00F11318"/>
    <w:rsid w:val="00F13113"/>
    <w:rsid w:val="00F1531A"/>
    <w:rsid w:val="00F155DC"/>
    <w:rsid w:val="00F328C4"/>
    <w:rsid w:val="00F40A9E"/>
    <w:rsid w:val="00F61BFE"/>
    <w:rsid w:val="00F710A0"/>
    <w:rsid w:val="00F87F67"/>
    <w:rsid w:val="00F9475A"/>
    <w:rsid w:val="00FB02D4"/>
    <w:rsid w:val="00FB5A77"/>
    <w:rsid w:val="00FC0C6E"/>
    <w:rsid w:val="00FE4F51"/>
    <w:rsid w:val="00FF642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54E5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39"/>
      </w:numPr>
      <w:tabs>
        <w:tab w:val="clear" w:pos="1418"/>
        <w:tab w:val="num" w:pos="851"/>
      </w:tabs>
      <w:spacing w:before="120" w:after="120"/>
      <w:ind w:left="851"/>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Normal"/>
    <w:next w:val="Heading1"/>
    <w:rsid w:val="00CB5860"/>
    <w:pPr>
      <w:numPr>
        <w:numId w:val="2"/>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7379A8"/>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4"/>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3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38"/>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customStyle="1" w:styleId="Default">
    <w:name w:val="Default"/>
    <w:rsid w:val="003945FE"/>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odyText">
    <w:name w:val="ArticleSection"/>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iala-aism@wanadoo.fr" TargetMode="External"/><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jpeg"/><Relationship Id="rId15" Type="http://schemas.openxmlformats.org/officeDocument/2006/relationships/image" Target="media/image5.png"/><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ANM16-April%202011\Input%20papers%20-%20all\temp%20papers%20for%20wg1\Guidelline%20Template_Mar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5EDB1-A92A-AB4F-8F21-F640AD1B7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\ANM16-April 2011\Input papers - all\temp papers for wg1\Guidelline Template_Mar11.dot</Template>
  <TotalTime>38</TotalTime>
  <Pages>8</Pages>
  <Words>1173</Words>
  <Characters>6689</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Guidelline Template</vt:lpstr>
    </vt:vector>
  </TitlesOfParts>
  <Company>Trinity House</Company>
  <LinksUpToDate>false</LinksUpToDate>
  <CharactersWithSpaces>7847</CharactersWithSpaces>
  <SharedDoc>false</SharedDoc>
  <HLinks>
    <vt:vector size="138" baseType="variant">
      <vt:variant>
        <vt:i4>1900596</vt:i4>
      </vt:variant>
      <vt:variant>
        <vt:i4>128</vt:i4>
      </vt:variant>
      <vt:variant>
        <vt:i4>0</vt:i4>
      </vt:variant>
      <vt:variant>
        <vt:i4>5</vt:i4>
      </vt:variant>
      <vt:variant>
        <vt:lpwstr/>
      </vt:variant>
      <vt:variant>
        <vt:lpwstr>_Toc216488874</vt:lpwstr>
      </vt:variant>
      <vt:variant>
        <vt:i4>1966132</vt:i4>
      </vt:variant>
      <vt:variant>
        <vt:i4>119</vt:i4>
      </vt:variant>
      <vt:variant>
        <vt:i4>0</vt:i4>
      </vt:variant>
      <vt:variant>
        <vt:i4>5</vt:i4>
      </vt:variant>
      <vt:variant>
        <vt:lpwstr/>
      </vt:variant>
      <vt:variant>
        <vt:lpwstr>_Toc216488847</vt:lpwstr>
      </vt:variant>
      <vt:variant>
        <vt:i4>1966134</vt:i4>
      </vt:variant>
      <vt:variant>
        <vt:i4>110</vt:i4>
      </vt:variant>
      <vt:variant>
        <vt:i4>0</vt:i4>
      </vt:variant>
      <vt:variant>
        <vt:i4>5</vt:i4>
      </vt:variant>
      <vt:variant>
        <vt:lpwstr/>
      </vt:variant>
      <vt:variant>
        <vt:lpwstr>_Toc265037285</vt:lpwstr>
      </vt:variant>
      <vt:variant>
        <vt:i4>1966134</vt:i4>
      </vt:variant>
      <vt:variant>
        <vt:i4>104</vt:i4>
      </vt:variant>
      <vt:variant>
        <vt:i4>0</vt:i4>
      </vt:variant>
      <vt:variant>
        <vt:i4>5</vt:i4>
      </vt:variant>
      <vt:variant>
        <vt:lpwstr/>
      </vt:variant>
      <vt:variant>
        <vt:lpwstr>_Toc265037284</vt:lpwstr>
      </vt:variant>
      <vt:variant>
        <vt:i4>1966134</vt:i4>
      </vt:variant>
      <vt:variant>
        <vt:i4>98</vt:i4>
      </vt:variant>
      <vt:variant>
        <vt:i4>0</vt:i4>
      </vt:variant>
      <vt:variant>
        <vt:i4>5</vt:i4>
      </vt:variant>
      <vt:variant>
        <vt:lpwstr/>
      </vt:variant>
      <vt:variant>
        <vt:lpwstr>_Toc265037283</vt:lpwstr>
      </vt:variant>
      <vt:variant>
        <vt:i4>1966134</vt:i4>
      </vt:variant>
      <vt:variant>
        <vt:i4>92</vt:i4>
      </vt:variant>
      <vt:variant>
        <vt:i4>0</vt:i4>
      </vt:variant>
      <vt:variant>
        <vt:i4>5</vt:i4>
      </vt:variant>
      <vt:variant>
        <vt:lpwstr/>
      </vt:variant>
      <vt:variant>
        <vt:lpwstr>_Toc265037282</vt:lpwstr>
      </vt:variant>
      <vt:variant>
        <vt:i4>1966134</vt:i4>
      </vt:variant>
      <vt:variant>
        <vt:i4>86</vt:i4>
      </vt:variant>
      <vt:variant>
        <vt:i4>0</vt:i4>
      </vt:variant>
      <vt:variant>
        <vt:i4>5</vt:i4>
      </vt:variant>
      <vt:variant>
        <vt:lpwstr/>
      </vt:variant>
      <vt:variant>
        <vt:lpwstr>_Toc265037281</vt:lpwstr>
      </vt:variant>
      <vt:variant>
        <vt:i4>1966134</vt:i4>
      </vt:variant>
      <vt:variant>
        <vt:i4>80</vt:i4>
      </vt:variant>
      <vt:variant>
        <vt:i4>0</vt:i4>
      </vt:variant>
      <vt:variant>
        <vt:i4>5</vt:i4>
      </vt:variant>
      <vt:variant>
        <vt:lpwstr/>
      </vt:variant>
      <vt:variant>
        <vt:lpwstr>_Toc265037280</vt:lpwstr>
      </vt:variant>
      <vt:variant>
        <vt:i4>1114166</vt:i4>
      </vt:variant>
      <vt:variant>
        <vt:i4>74</vt:i4>
      </vt:variant>
      <vt:variant>
        <vt:i4>0</vt:i4>
      </vt:variant>
      <vt:variant>
        <vt:i4>5</vt:i4>
      </vt:variant>
      <vt:variant>
        <vt:lpwstr/>
      </vt:variant>
      <vt:variant>
        <vt:lpwstr>_Toc265037279</vt:lpwstr>
      </vt:variant>
      <vt:variant>
        <vt:i4>1114166</vt:i4>
      </vt:variant>
      <vt:variant>
        <vt:i4>68</vt:i4>
      </vt:variant>
      <vt:variant>
        <vt:i4>0</vt:i4>
      </vt:variant>
      <vt:variant>
        <vt:i4>5</vt:i4>
      </vt:variant>
      <vt:variant>
        <vt:lpwstr/>
      </vt:variant>
      <vt:variant>
        <vt:lpwstr>_Toc265037278</vt:lpwstr>
      </vt:variant>
      <vt:variant>
        <vt:i4>1114166</vt:i4>
      </vt:variant>
      <vt:variant>
        <vt:i4>62</vt:i4>
      </vt:variant>
      <vt:variant>
        <vt:i4>0</vt:i4>
      </vt:variant>
      <vt:variant>
        <vt:i4>5</vt:i4>
      </vt:variant>
      <vt:variant>
        <vt:lpwstr/>
      </vt:variant>
      <vt:variant>
        <vt:lpwstr>_Toc265037277</vt:lpwstr>
      </vt:variant>
      <vt:variant>
        <vt:i4>1114166</vt:i4>
      </vt:variant>
      <vt:variant>
        <vt:i4>56</vt:i4>
      </vt:variant>
      <vt:variant>
        <vt:i4>0</vt:i4>
      </vt:variant>
      <vt:variant>
        <vt:i4>5</vt:i4>
      </vt:variant>
      <vt:variant>
        <vt:lpwstr/>
      </vt:variant>
      <vt:variant>
        <vt:lpwstr>_Toc265037276</vt:lpwstr>
      </vt:variant>
      <vt:variant>
        <vt:i4>1114166</vt:i4>
      </vt:variant>
      <vt:variant>
        <vt:i4>50</vt:i4>
      </vt:variant>
      <vt:variant>
        <vt:i4>0</vt:i4>
      </vt:variant>
      <vt:variant>
        <vt:i4>5</vt:i4>
      </vt:variant>
      <vt:variant>
        <vt:lpwstr/>
      </vt:variant>
      <vt:variant>
        <vt:lpwstr>_Toc265037275</vt:lpwstr>
      </vt:variant>
      <vt:variant>
        <vt:i4>1114166</vt:i4>
      </vt:variant>
      <vt:variant>
        <vt:i4>44</vt:i4>
      </vt:variant>
      <vt:variant>
        <vt:i4>0</vt:i4>
      </vt:variant>
      <vt:variant>
        <vt:i4>5</vt:i4>
      </vt:variant>
      <vt:variant>
        <vt:lpwstr/>
      </vt:variant>
      <vt:variant>
        <vt:lpwstr>_Toc265037274</vt:lpwstr>
      </vt:variant>
      <vt:variant>
        <vt:i4>1114166</vt:i4>
      </vt:variant>
      <vt:variant>
        <vt:i4>38</vt:i4>
      </vt:variant>
      <vt:variant>
        <vt:i4>0</vt:i4>
      </vt:variant>
      <vt:variant>
        <vt:i4>5</vt:i4>
      </vt:variant>
      <vt:variant>
        <vt:lpwstr/>
      </vt:variant>
      <vt:variant>
        <vt:lpwstr>_Toc265037273</vt:lpwstr>
      </vt:variant>
      <vt:variant>
        <vt:i4>1114166</vt:i4>
      </vt:variant>
      <vt:variant>
        <vt:i4>32</vt:i4>
      </vt:variant>
      <vt:variant>
        <vt:i4>0</vt:i4>
      </vt:variant>
      <vt:variant>
        <vt:i4>5</vt:i4>
      </vt:variant>
      <vt:variant>
        <vt:lpwstr/>
      </vt:variant>
      <vt:variant>
        <vt:lpwstr>_Toc265037272</vt:lpwstr>
      </vt:variant>
      <vt:variant>
        <vt:i4>1114166</vt:i4>
      </vt:variant>
      <vt:variant>
        <vt:i4>26</vt:i4>
      </vt:variant>
      <vt:variant>
        <vt:i4>0</vt:i4>
      </vt:variant>
      <vt:variant>
        <vt:i4>5</vt:i4>
      </vt:variant>
      <vt:variant>
        <vt:lpwstr/>
      </vt:variant>
      <vt:variant>
        <vt:lpwstr>_Toc265037271</vt:lpwstr>
      </vt:variant>
      <vt:variant>
        <vt:i4>1114166</vt:i4>
      </vt:variant>
      <vt:variant>
        <vt:i4>20</vt:i4>
      </vt:variant>
      <vt:variant>
        <vt:i4>0</vt:i4>
      </vt:variant>
      <vt:variant>
        <vt:i4>5</vt:i4>
      </vt:variant>
      <vt:variant>
        <vt:lpwstr/>
      </vt:variant>
      <vt:variant>
        <vt:lpwstr>_Toc265037270</vt:lpwstr>
      </vt:variant>
      <vt:variant>
        <vt:i4>1048630</vt:i4>
      </vt:variant>
      <vt:variant>
        <vt:i4>14</vt:i4>
      </vt:variant>
      <vt:variant>
        <vt:i4>0</vt:i4>
      </vt:variant>
      <vt:variant>
        <vt:i4>5</vt:i4>
      </vt:variant>
      <vt:variant>
        <vt:lpwstr/>
      </vt:variant>
      <vt:variant>
        <vt:lpwstr>_Toc265037269</vt:lpwstr>
      </vt:variant>
      <vt:variant>
        <vt:i4>1048630</vt:i4>
      </vt:variant>
      <vt:variant>
        <vt:i4>8</vt:i4>
      </vt:variant>
      <vt:variant>
        <vt:i4>0</vt:i4>
      </vt:variant>
      <vt:variant>
        <vt:i4>5</vt:i4>
      </vt:variant>
      <vt:variant>
        <vt:lpwstr/>
      </vt:variant>
      <vt:variant>
        <vt:lpwstr>_Toc265037268</vt:lpwstr>
      </vt:variant>
      <vt:variant>
        <vt:i4>1048630</vt:i4>
      </vt:variant>
      <vt:variant>
        <vt:i4>2</vt:i4>
      </vt:variant>
      <vt:variant>
        <vt:i4>0</vt:i4>
      </vt:variant>
      <vt:variant>
        <vt:i4>5</vt:i4>
      </vt:variant>
      <vt:variant>
        <vt:lpwstr/>
      </vt:variant>
      <vt:variant>
        <vt:lpwstr>_Toc265037267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Roger Barker</dc:creator>
  <cp:lastModifiedBy>Mike Hadley (Home)</cp:lastModifiedBy>
  <cp:revision>8</cp:revision>
  <cp:lastPrinted>2008-12-16T07:01:00Z</cp:lastPrinted>
  <dcterms:created xsi:type="dcterms:W3CDTF">2012-04-26T14:52:00Z</dcterms:created>
  <dcterms:modified xsi:type="dcterms:W3CDTF">2012-06-03T08:53:00Z</dcterms:modified>
</cp:coreProperties>
</file>